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31" w:rsidRDefault="003E0E31" w:rsidP="00306554">
      <w:pPr>
        <w:pStyle w:val="Titre"/>
        <w:jc w:val="left"/>
        <w:rPr>
          <w:rFonts w:asciiTheme="majorHAnsi" w:hAnsiTheme="majorHAnsi" w:cstheme="majorHAnsi"/>
          <w:sz w:val="32"/>
          <w:szCs w:val="32"/>
          <w:lang w:val="en-GB"/>
        </w:rPr>
      </w:pPr>
    </w:p>
    <w:p w:rsidR="00306554" w:rsidRPr="00306554" w:rsidRDefault="00306554" w:rsidP="00306554">
      <w:pPr>
        <w:rPr>
          <w:lang w:val="en-GB"/>
        </w:rPr>
      </w:pPr>
    </w:p>
    <w:p w:rsidR="008309B0" w:rsidRDefault="00CA09FD" w:rsidP="00306554">
      <w:pPr>
        <w:pStyle w:val="Titre"/>
        <w:rPr>
          <w:rFonts w:asciiTheme="majorHAnsi" w:hAnsiTheme="majorHAnsi" w:cstheme="majorHAnsi"/>
          <w:szCs w:val="40"/>
          <w:lang w:val="en-GB"/>
        </w:rPr>
      </w:pPr>
      <w:proofErr w:type="spellStart"/>
      <w:r w:rsidRPr="00CA11CC">
        <w:rPr>
          <w:rFonts w:asciiTheme="majorHAnsi" w:hAnsiTheme="majorHAnsi" w:cstheme="majorHAnsi"/>
          <w:szCs w:val="40"/>
          <w:lang w:val="en-GB"/>
        </w:rPr>
        <w:t>Spéciale</w:t>
      </w:r>
      <w:proofErr w:type="spellEnd"/>
      <w:r w:rsidRPr="00CA11CC">
        <w:rPr>
          <w:rFonts w:asciiTheme="majorHAnsi" w:hAnsiTheme="majorHAnsi" w:cstheme="majorHAnsi"/>
          <w:szCs w:val="40"/>
          <w:lang w:val="en-GB"/>
        </w:rPr>
        <w:t xml:space="preserve"> </w:t>
      </w:r>
      <w:proofErr w:type="spellStart"/>
      <w:r w:rsidRPr="00CA11CC">
        <w:rPr>
          <w:rFonts w:asciiTheme="majorHAnsi" w:hAnsiTheme="majorHAnsi" w:cstheme="majorHAnsi"/>
          <w:szCs w:val="40"/>
          <w:lang w:val="en-GB"/>
        </w:rPr>
        <w:t>d’élevage</w:t>
      </w:r>
      <w:proofErr w:type="spellEnd"/>
    </w:p>
    <w:p w:rsidR="00306554" w:rsidRPr="00306554" w:rsidRDefault="00306554" w:rsidP="00306554">
      <w:pPr>
        <w:rPr>
          <w:lang w:val="en-GB"/>
        </w:rPr>
      </w:pPr>
    </w:p>
    <w:p w:rsidR="003B3EF4" w:rsidRPr="00350C38" w:rsidRDefault="008309B0" w:rsidP="00306554">
      <w:pPr>
        <w:pStyle w:val="Titre"/>
        <w:rPr>
          <w:rFonts w:asciiTheme="majorHAnsi" w:hAnsiTheme="majorHAnsi" w:cstheme="majorHAnsi"/>
          <w:szCs w:val="40"/>
          <w:lang w:val="en-GB"/>
        </w:rPr>
      </w:pPr>
      <w:r w:rsidRPr="00350C38">
        <w:rPr>
          <w:rFonts w:asciiTheme="majorHAnsi" w:hAnsiTheme="majorHAnsi" w:cstheme="majorHAnsi"/>
          <w:szCs w:val="40"/>
          <w:lang w:val="en-GB"/>
        </w:rPr>
        <w:t>British Shorthair (BRI)</w:t>
      </w:r>
      <w:r w:rsidR="00306554" w:rsidRPr="00350C38">
        <w:rPr>
          <w:rFonts w:asciiTheme="majorHAnsi" w:hAnsiTheme="majorHAnsi" w:cstheme="majorHAnsi"/>
          <w:szCs w:val="40"/>
          <w:lang w:val="en-GB"/>
        </w:rPr>
        <w:t xml:space="preserve"> - </w:t>
      </w:r>
      <w:r w:rsidRPr="00350C38">
        <w:rPr>
          <w:rFonts w:asciiTheme="majorHAnsi" w:hAnsiTheme="majorHAnsi" w:cstheme="majorHAnsi"/>
          <w:szCs w:val="40"/>
          <w:lang w:val="en-GB"/>
        </w:rPr>
        <w:t xml:space="preserve">British Longhair </w:t>
      </w:r>
      <w:r w:rsidR="0086517E" w:rsidRPr="00350C38">
        <w:rPr>
          <w:rFonts w:asciiTheme="majorHAnsi" w:hAnsiTheme="majorHAnsi" w:cstheme="majorHAnsi"/>
          <w:szCs w:val="40"/>
          <w:lang w:val="en-GB"/>
        </w:rPr>
        <w:t>(</w:t>
      </w:r>
      <w:r w:rsidRPr="00350C38">
        <w:rPr>
          <w:rFonts w:asciiTheme="majorHAnsi" w:hAnsiTheme="majorHAnsi" w:cstheme="majorHAnsi"/>
          <w:szCs w:val="40"/>
          <w:lang w:val="en-GB"/>
        </w:rPr>
        <w:t>BRL</w:t>
      </w:r>
      <w:r w:rsidR="0086517E" w:rsidRPr="00350C38">
        <w:rPr>
          <w:rFonts w:asciiTheme="majorHAnsi" w:hAnsiTheme="majorHAnsi" w:cstheme="majorHAnsi"/>
          <w:szCs w:val="40"/>
          <w:lang w:val="en-GB"/>
        </w:rPr>
        <w:t>)</w:t>
      </w:r>
    </w:p>
    <w:p w:rsidR="008309B0" w:rsidRPr="0027556A" w:rsidRDefault="008309B0" w:rsidP="00E04846">
      <w:pPr>
        <w:jc w:val="both"/>
        <w:rPr>
          <w:lang w:val="en-GB"/>
        </w:rPr>
      </w:pPr>
    </w:p>
    <w:p w:rsidR="00CA09FD" w:rsidRPr="00A25849" w:rsidRDefault="00CA09FD" w:rsidP="00E04846">
      <w:pPr>
        <w:jc w:val="both"/>
        <w:rPr>
          <w:rFonts w:ascii="Trebuchet MS" w:hAnsi="Trebuchet MS"/>
        </w:rPr>
      </w:pPr>
      <w:r w:rsidRPr="00A25849">
        <w:rPr>
          <w:rFonts w:ascii="Trebuchet MS" w:hAnsi="Trebuchet MS"/>
        </w:rPr>
        <w:t>Lieu</w:t>
      </w:r>
      <w:bookmarkStart w:id="0" w:name="OLE_LINK1"/>
      <w:r w:rsidR="004337A9" w:rsidRPr="00A25849">
        <w:rPr>
          <w:rFonts w:ascii="Trebuchet MS" w:hAnsi="Trebuchet MS"/>
        </w:rPr>
        <w:t> :</w:t>
      </w:r>
      <w:bookmarkEnd w:id="0"/>
      <w:r w:rsidRPr="00A25849">
        <w:rPr>
          <w:rFonts w:ascii="Trebuchet MS" w:hAnsi="Trebuchet MS"/>
          <w:i/>
        </w:rPr>
        <w:tab/>
      </w:r>
      <w:r w:rsidR="00823E24" w:rsidRPr="00A25849">
        <w:rPr>
          <w:rFonts w:ascii="Trebuchet MS" w:hAnsi="Trebuchet MS"/>
          <w:i/>
        </w:rPr>
        <w:tab/>
      </w:r>
      <w:r w:rsidR="00A870F8">
        <w:rPr>
          <w:rFonts w:ascii="Trebuchet MS" w:hAnsi="Trebuchet MS"/>
          <w:b/>
        </w:rPr>
        <w:t>SALBRIS</w:t>
      </w:r>
      <w:r w:rsidR="0015243A" w:rsidRPr="00A25849">
        <w:rPr>
          <w:rFonts w:ascii="Trebuchet MS" w:hAnsi="Trebuchet MS"/>
        </w:rPr>
        <w:tab/>
      </w:r>
      <w:r w:rsidR="0015243A" w:rsidRPr="00A25849">
        <w:rPr>
          <w:rFonts w:ascii="Trebuchet MS" w:hAnsi="Trebuchet MS"/>
        </w:rPr>
        <w:tab/>
      </w:r>
      <w:r w:rsidR="0015243A" w:rsidRPr="00A25849">
        <w:rPr>
          <w:rFonts w:ascii="Trebuchet MS" w:hAnsi="Trebuchet MS"/>
        </w:rPr>
        <w:tab/>
      </w:r>
      <w:r w:rsidR="0015243A" w:rsidRPr="00A25849">
        <w:rPr>
          <w:rFonts w:ascii="Trebuchet MS" w:hAnsi="Trebuchet MS"/>
        </w:rPr>
        <w:tab/>
      </w:r>
      <w:r w:rsidR="006B46C2" w:rsidRPr="00A25849">
        <w:rPr>
          <w:rFonts w:ascii="Trebuchet MS" w:hAnsi="Trebuchet MS"/>
        </w:rPr>
        <w:t xml:space="preserve">Date :     </w:t>
      </w:r>
      <w:r w:rsidR="00A870F8">
        <w:rPr>
          <w:rFonts w:ascii="Trebuchet MS" w:hAnsi="Trebuchet MS"/>
        </w:rPr>
        <w:t>16</w:t>
      </w:r>
      <w:r w:rsidR="006B46C2" w:rsidRPr="00A25849">
        <w:rPr>
          <w:rFonts w:ascii="Trebuchet MS" w:hAnsi="Trebuchet MS"/>
        </w:rPr>
        <w:t xml:space="preserve">/ </w:t>
      </w:r>
      <w:r w:rsidR="00A870F8">
        <w:rPr>
          <w:rFonts w:ascii="Trebuchet MS" w:hAnsi="Trebuchet MS"/>
        </w:rPr>
        <w:t>12</w:t>
      </w:r>
      <w:r w:rsidR="00BC6943" w:rsidRPr="00A25849">
        <w:rPr>
          <w:rFonts w:ascii="Trebuchet MS" w:hAnsi="Trebuchet MS"/>
        </w:rPr>
        <w:t>/</w:t>
      </w:r>
      <w:r w:rsidR="008D7A9D" w:rsidRPr="00A25849">
        <w:rPr>
          <w:rFonts w:ascii="Trebuchet MS" w:hAnsi="Trebuchet MS"/>
        </w:rPr>
        <w:t xml:space="preserve"> 201</w:t>
      </w:r>
      <w:r w:rsidR="00880525">
        <w:rPr>
          <w:rFonts w:ascii="Trebuchet MS" w:hAnsi="Trebuchet MS"/>
        </w:rPr>
        <w:t>8</w:t>
      </w:r>
    </w:p>
    <w:p w:rsidR="00850A68" w:rsidRPr="00370C30" w:rsidRDefault="00CA09FD" w:rsidP="00E0484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inorHAnsi" w:eastAsia="Times New Roman" w:hAnsiTheme="minorHAnsi" w:cstheme="minorHAnsi"/>
          <w:b/>
          <w:lang w:eastAsia="fr-FR"/>
        </w:rPr>
      </w:pPr>
      <w:r w:rsidRPr="008170BF">
        <w:rPr>
          <w:rFonts w:asciiTheme="minorHAnsi" w:hAnsiTheme="minorHAnsi" w:cstheme="minorHAnsi"/>
        </w:rPr>
        <w:t>Club de race</w:t>
      </w:r>
      <w:r w:rsidR="00E83A9D" w:rsidRPr="008170BF">
        <w:rPr>
          <w:rFonts w:asciiTheme="minorHAnsi" w:hAnsiTheme="minorHAnsi" w:cstheme="minorHAnsi"/>
        </w:rPr>
        <w:t xml:space="preserve"> organisateur de la spéciale</w:t>
      </w:r>
      <w:r w:rsidR="006663B8" w:rsidRPr="008170BF">
        <w:rPr>
          <w:rFonts w:asciiTheme="minorHAnsi" w:hAnsiTheme="minorHAnsi" w:cstheme="minorHAnsi"/>
        </w:rPr>
        <w:t xml:space="preserve"> : </w:t>
      </w:r>
      <w:r w:rsidR="00A870F8">
        <w:rPr>
          <w:rFonts w:asciiTheme="minorHAnsi" w:eastAsia="Times New Roman" w:hAnsiTheme="minorHAnsi" w:cstheme="minorHAnsi"/>
          <w:b/>
          <w:lang w:eastAsia="fr-FR"/>
        </w:rPr>
        <w:t>APBS</w:t>
      </w:r>
      <w:r w:rsidR="00370C30">
        <w:rPr>
          <w:rFonts w:asciiTheme="minorHAnsi" w:eastAsia="Times New Roman" w:hAnsiTheme="minorHAnsi" w:cstheme="minorHAnsi"/>
          <w:b/>
          <w:lang w:eastAsia="fr-FR"/>
        </w:rPr>
        <w:t xml:space="preserve"> </w:t>
      </w:r>
      <w:r w:rsidR="00850A68" w:rsidRPr="008170BF">
        <w:rPr>
          <w:rFonts w:asciiTheme="minorHAnsi" w:hAnsiTheme="minorHAnsi" w:cstheme="minorHAnsi"/>
          <w:bCs/>
        </w:rPr>
        <w:t>représenté</w:t>
      </w:r>
      <w:r w:rsidR="00350C38">
        <w:rPr>
          <w:rFonts w:asciiTheme="minorHAnsi" w:hAnsiTheme="minorHAnsi" w:cstheme="minorHAnsi"/>
          <w:bCs/>
        </w:rPr>
        <w:t xml:space="preserve">e </w:t>
      </w:r>
      <w:r w:rsidR="00850A68" w:rsidRPr="008170BF">
        <w:rPr>
          <w:rFonts w:asciiTheme="minorHAnsi" w:hAnsiTheme="minorHAnsi" w:cstheme="minorHAnsi"/>
          <w:bCs/>
        </w:rPr>
        <w:t xml:space="preserve">par </w:t>
      </w:r>
      <w:r w:rsidR="00A870F8">
        <w:rPr>
          <w:rFonts w:asciiTheme="minorHAnsi" w:hAnsiTheme="minorHAnsi" w:cstheme="minorHAnsi"/>
          <w:b/>
        </w:rPr>
        <w:t xml:space="preserve">Chantal </w:t>
      </w:r>
      <w:r w:rsidR="00370C30">
        <w:rPr>
          <w:rFonts w:asciiTheme="minorHAnsi" w:hAnsiTheme="minorHAnsi" w:cstheme="minorHAnsi"/>
          <w:b/>
        </w:rPr>
        <w:t>FANIELLE</w:t>
      </w:r>
    </w:p>
    <w:p w:rsidR="00850A68" w:rsidRPr="008170BF" w:rsidRDefault="00CA09FD" w:rsidP="00E0484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inorHAnsi" w:hAnsiTheme="minorHAnsi" w:cstheme="minorHAnsi"/>
        </w:rPr>
      </w:pPr>
      <w:r w:rsidRPr="008170BF">
        <w:rPr>
          <w:rFonts w:asciiTheme="minorHAnsi" w:hAnsiTheme="minorHAnsi" w:cstheme="minorHAnsi"/>
        </w:rPr>
        <w:t>Club organisateur</w:t>
      </w:r>
      <w:r w:rsidR="00E83A9D" w:rsidRPr="008170BF">
        <w:rPr>
          <w:rFonts w:asciiTheme="minorHAnsi" w:hAnsiTheme="minorHAnsi" w:cstheme="minorHAnsi"/>
        </w:rPr>
        <w:t xml:space="preserve"> de l’exposition</w:t>
      </w:r>
      <w:r w:rsidRPr="008170BF">
        <w:rPr>
          <w:rFonts w:asciiTheme="minorHAnsi" w:hAnsiTheme="minorHAnsi" w:cstheme="minorHAnsi"/>
        </w:rPr>
        <w:t xml:space="preserve"> : </w:t>
      </w:r>
      <w:r w:rsidR="00D52FE9" w:rsidRPr="008170BF">
        <w:rPr>
          <w:rFonts w:asciiTheme="minorHAnsi" w:hAnsiTheme="minorHAnsi" w:cstheme="minorHAnsi"/>
          <w:b/>
          <w:bCs/>
        </w:rPr>
        <w:t>A</w:t>
      </w:r>
      <w:r w:rsidR="00A870F8">
        <w:rPr>
          <w:rFonts w:asciiTheme="minorHAnsi" w:hAnsiTheme="minorHAnsi" w:cstheme="minorHAnsi"/>
          <w:b/>
          <w:bCs/>
        </w:rPr>
        <w:t>CEP</w:t>
      </w:r>
      <w:r w:rsidR="00350C38">
        <w:rPr>
          <w:rFonts w:asciiTheme="minorHAnsi" w:hAnsiTheme="minorHAnsi" w:cstheme="minorHAnsi"/>
          <w:b/>
          <w:bCs/>
        </w:rPr>
        <w:t xml:space="preserve"> représentée par Chantal HOURY</w:t>
      </w:r>
    </w:p>
    <w:p w:rsidR="00CA09FD" w:rsidRPr="008170BF" w:rsidRDefault="008170BF" w:rsidP="00E0484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Juge</w:t>
      </w:r>
      <w:r w:rsidR="00552D49">
        <w:rPr>
          <w:rFonts w:asciiTheme="minorHAnsi" w:hAnsiTheme="minorHAnsi" w:cstheme="minorHAnsi"/>
        </w:rPr>
        <w:t>s</w:t>
      </w:r>
      <w:r w:rsidR="00452A9C" w:rsidRPr="008170BF">
        <w:rPr>
          <w:rFonts w:asciiTheme="minorHAnsi" w:hAnsiTheme="minorHAnsi" w:cstheme="minorHAnsi"/>
        </w:rPr>
        <w:t> </w:t>
      </w:r>
      <w:r w:rsidR="00CA09FD" w:rsidRPr="008170BF">
        <w:rPr>
          <w:rFonts w:asciiTheme="minorHAnsi" w:hAnsiTheme="minorHAnsi" w:cstheme="minorHAnsi"/>
        </w:rPr>
        <w:t xml:space="preserve">: </w:t>
      </w:r>
      <w:r w:rsidR="00A870F8">
        <w:rPr>
          <w:rFonts w:asciiTheme="minorHAnsi" w:hAnsiTheme="minorHAnsi" w:cstheme="minorHAnsi"/>
          <w:b/>
          <w:shd w:val="clear" w:color="auto" w:fill="FFFFFF"/>
        </w:rPr>
        <w:t>Sylvie COMTE</w:t>
      </w:r>
      <w:r w:rsidR="00880525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gramStart"/>
      <w:r w:rsidR="00350C38">
        <w:rPr>
          <w:rFonts w:asciiTheme="minorHAnsi" w:hAnsiTheme="minorHAnsi" w:cstheme="minorHAnsi"/>
          <w:b/>
          <w:shd w:val="clear" w:color="auto" w:fill="FFFFFF"/>
        </w:rPr>
        <w:t xml:space="preserve">et </w:t>
      </w:r>
      <w:r w:rsidR="00880525">
        <w:rPr>
          <w:rFonts w:asciiTheme="minorHAnsi" w:hAnsiTheme="minorHAnsi" w:cstheme="minorHAnsi"/>
          <w:b/>
          <w:shd w:val="clear" w:color="auto" w:fill="FFFFFF"/>
        </w:rPr>
        <w:t xml:space="preserve"> F</w:t>
      </w:r>
      <w:r w:rsidR="0086517E" w:rsidRPr="008170BF">
        <w:rPr>
          <w:rFonts w:asciiTheme="minorHAnsi" w:hAnsiTheme="minorHAnsi" w:cstheme="minorHAnsi"/>
          <w:b/>
          <w:shd w:val="clear" w:color="auto" w:fill="FFFFFF"/>
        </w:rPr>
        <w:t>abrice</w:t>
      </w:r>
      <w:proofErr w:type="gramEnd"/>
      <w:r w:rsidR="0086517E" w:rsidRPr="008170BF">
        <w:rPr>
          <w:rFonts w:asciiTheme="minorHAnsi" w:hAnsiTheme="minorHAnsi" w:cstheme="minorHAnsi"/>
          <w:b/>
          <w:shd w:val="clear" w:color="auto" w:fill="FFFFFF"/>
        </w:rPr>
        <w:t xml:space="preserve"> CALMES</w:t>
      </w:r>
    </w:p>
    <w:p w:rsidR="00210E8D" w:rsidRPr="00A25849" w:rsidRDefault="00210E8D" w:rsidP="00E04846">
      <w:pPr>
        <w:jc w:val="both"/>
        <w:rPr>
          <w:rFonts w:ascii="Trebuchet MS" w:hAnsi="Trebuchet MS"/>
        </w:rPr>
      </w:pPr>
    </w:p>
    <w:p w:rsidR="00370C30" w:rsidRPr="00370C30" w:rsidRDefault="00852096" w:rsidP="00370C30">
      <w:pPr>
        <w:pStyle w:val="Titre2"/>
        <w:jc w:val="both"/>
        <w:rPr>
          <w:rFonts w:ascii="Trebuchet MS" w:hAnsi="Trebuchet MS"/>
          <w:b w:val="0"/>
          <w:sz w:val="24"/>
          <w:szCs w:val="24"/>
        </w:rPr>
      </w:pPr>
      <w:r w:rsidRPr="00A25849">
        <w:rPr>
          <w:rFonts w:ascii="Trebuchet MS" w:hAnsi="Trebuchet MS"/>
          <w:sz w:val="24"/>
        </w:rPr>
        <w:t>Nombre et r</w:t>
      </w:r>
      <w:r w:rsidR="00CA09FD" w:rsidRPr="00A25849">
        <w:rPr>
          <w:rFonts w:ascii="Trebuchet MS" w:hAnsi="Trebuchet MS"/>
          <w:sz w:val="24"/>
        </w:rPr>
        <w:t xml:space="preserve">épartition des chats </w:t>
      </w:r>
      <w:r w:rsidR="0005719A" w:rsidRPr="00A25849">
        <w:rPr>
          <w:rFonts w:ascii="Trebuchet MS" w:hAnsi="Trebuchet MS"/>
          <w:sz w:val="24"/>
        </w:rPr>
        <w:t>en jugement individuel</w:t>
      </w:r>
      <w:r w:rsidR="00370C30">
        <w:rPr>
          <w:rFonts w:ascii="Trebuchet MS" w:hAnsi="Trebuchet MS"/>
          <w:sz w:val="24"/>
        </w:rPr>
        <w:t xml:space="preserve"> et </w:t>
      </w:r>
      <w:r w:rsidR="00370C30">
        <w:rPr>
          <w:rFonts w:ascii="Trebuchet MS" w:hAnsi="Trebuchet MS"/>
          <w:sz w:val="24"/>
          <w:szCs w:val="24"/>
        </w:rPr>
        <w:t>r</w:t>
      </w:r>
      <w:r w:rsidR="00056BBC" w:rsidRPr="00370C30">
        <w:rPr>
          <w:rFonts w:ascii="Trebuchet MS" w:hAnsi="Trebuchet MS"/>
          <w:sz w:val="24"/>
          <w:szCs w:val="24"/>
        </w:rPr>
        <w:t xml:space="preserve">aces et/ou variétés représentées : </w:t>
      </w:r>
      <w:r w:rsidR="00056BBC" w:rsidRPr="00370C30">
        <w:rPr>
          <w:rFonts w:ascii="Trebuchet MS" w:hAnsi="Trebuchet MS"/>
          <w:sz w:val="24"/>
          <w:szCs w:val="24"/>
        </w:rPr>
        <w:tab/>
      </w:r>
      <w:r w:rsidR="00370C30" w:rsidRPr="00370C30">
        <w:rPr>
          <w:rFonts w:ascii="Trebuchet MS" w:hAnsi="Trebuchet MS"/>
          <w:b w:val="0"/>
          <w:sz w:val="24"/>
          <w:szCs w:val="24"/>
        </w:rPr>
        <w:t>voir fichier transmis par l’APBS et l’ACEP</w:t>
      </w:r>
      <w:r w:rsidR="00370C30">
        <w:rPr>
          <w:rFonts w:ascii="Trebuchet MS" w:hAnsi="Trebuchet MS"/>
          <w:b w:val="0"/>
          <w:sz w:val="24"/>
          <w:szCs w:val="24"/>
        </w:rPr>
        <w:t xml:space="preserve"> </w:t>
      </w:r>
      <w:r w:rsidR="00370C30" w:rsidRPr="00370C30">
        <w:rPr>
          <w:rFonts w:ascii="Trebuchet MS" w:hAnsi="Trebuchet MS"/>
          <w:b w:val="0"/>
          <w:sz w:val="24"/>
          <w:szCs w:val="24"/>
        </w:rPr>
        <w:t xml:space="preserve">sachant que le nombre de 40 sujets minimum </w:t>
      </w:r>
      <w:r w:rsidR="00350C38">
        <w:rPr>
          <w:rFonts w:ascii="Trebuchet MS" w:hAnsi="Trebuchet MS"/>
          <w:b w:val="0"/>
          <w:sz w:val="24"/>
          <w:szCs w:val="24"/>
        </w:rPr>
        <w:t xml:space="preserve">exigé pour la validation </w:t>
      </w:r>
      <w:r w:rsidR="00370C30" w:rsidRPr="00370C30">
        <w:rPr>
          <w:rFonts w:ascii="Trebuchet MS" w:hAnsi="Trebuchet MS"/>
          <w:b w:val="0"/>
          <w:sz w:val="24"/>
          <w:szCs w:val="24"/>
        </w:rPr>
        <w:t>a été largement dépassé.</w:t>
      </w:r>
    </w:p>
    <w:p w:rsidR="003B3EF4" w:rsidRPr="00F2633C" w:rsidRDefault="003B3EF4" w:rsidP="00E04846">
      <w:pPr>
        <w:jc w:val="both"/>
        <w:rPr>
          <w:rFonts w:ascii="Trebuchet MS" w:hAnsi="Trebuchet MS"/>
        </w:rPr>
      </w:pPr>
    </w:p>
    <w:tbl>
      <w:tblPr>
        <w:tblStyle w:val="Grilledutableau"/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842"/>
      </w:tblGrid>
      <w:tr w:rsidR="00A25849" w:rsidRPr="00A25849" w:rsidTr="002E6335">
        <w:trPr>
          <w:trHeight w:val="370"/>
        </w:trPr>
        <w:tc>
          <w:tcPr>
            <w:tcW w:w="72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A09FD" w:rsidRPr="00A25849" w:rsidRDefault="00732ADE" w:rsidP="00E0484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rebuchet MS" w:hAnsi="Trebuchet MS"/>
                <w:b/>
                <w:sz w:val="24"/>
              </w:rPr>
            </w:pPr>
            <w:r w:rsidRPr="00A25849">
              <w:rPr>
                <w:rFonts w:ascii="Trebuchet MS" w:hAnsi="Trebuchet MS"/>
                <w:b/>
                <w:sz w:val="24"/>
              </w:rPr>
              <w:t xml:space="preserve">Nombre </w:t>
            </w:r>
            <w:r w:rsidR="00E44CE1" w:rsidRPr="00A25849">
              <w:rPr>
                <w:rFonts w:ascii="Trebuchet MS" w:hAnsi="Trebuchet MS"/>
                <w:b/>
                <w:sz w:val="24"/>
              </w:rPr>
              <w:t xml:space="preserve">et répartition </w:t>
            </w:r>
            <w:r w:rsidRPr="00A25849">
              <w:rPr>
                <w:rFonts w:ascii="Trebuchet MS" w:hAnsi="Trebuchet MS"/>
                <w:b/>
                <w:sz w:val="24"/>
              </w:rPr>
              <w:t>de</w:t>
            </w:r>
            <w:r w:rsidR="00E44CE1" w:rsidRPr="00A25849">
              <w:rPr>
                <w:rFonts w:ascii="Trebuchet MS" w:hAnsi="Trebuchet MS"/>
                <w:b/>
                <w:sz w:val="24"/>
              </w:rPr>
              <w:t>s</w:t>
            </w:r>
            <w:r w:rsidRPr="00A25849">
              <w:rPr>
                <w:rFonts w:ascii="Trebuchet MS" w:hAnsi="Trebuchet MS"/>
                <w:b/>
                <w:sz w:val="24"/>
              </w:rPr>
              <w:t xml:space="preserve"> c</w:t>
            </w:r>
            <w:r w:rsidR="00EB50EF" w:rsidRPr="00A25849">
              <w:rPr>
                <w:rFonts w:ascii="Trebuchet MS" w:hAnsi="Trebuchet MS"/>
                <w:b/>
                <w:sz w:val="24"/>
              </w:rPr>
              <w:t>lasses spécifiques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shd w:val="clear" w:color="auto" w:fill="E1EDF7"/>
            <w:vAlign w:val="center"/>
          </w:tcPr>
          <w:p w:rsidR="00CA09FD" w:rsidRPr="00A25849" w:rsidRDefault="00CA09FD" w:rsidP="00E04846">
            <w:pPr>
              <w:spacing w:after="160" w:line="259" w:lineRule="auto"/>
              <w:jc w:val="both"/>
              <w:rPr>
                <w:rFonts w:ascii="Trebuchet MS" w:hAnsi="Trebuchet MS"/>
                <w:i/>
              </w:rPr>
            </w:pPr>
            <w:r w:rsidRPr="00A25849">
              <w:rPr>
                <w:rFonts w:ascii="Trebuchet MS" w:hAnsi="Trebuchet MS"/>
                <w:i/>
              </w:rPr>
              <w:t>Nombre</w:t>
            </w:r>
          </w:p>
        </w:tc>
      </w:tr>
      <w:tr w:rsidR="00A25849" w:rsidRPr="00A25849" w:rsidTr="004249D0">
        <w:trPr>
          <w:trHeight w:val="408"/>
        </w:trPr>
        <w:tc>
          <w:tcPr>
            <w:tcW w:w="7230" w:type="dxa"/>
            <w:tcBorders>
              <w:top w:val="dotted" w:sz="4" w:space="0" w:color="auto"/>
            </w:tcBorders>
            <w:shd w:val="clear" w:color="auto" w:fill="E1EDF7"/>
            <w:vAlign w:val="center"/>
          </w:tcPr>
          <w:p w:rsidR="00CA09FD" w:rsidRPr="00A25849" w:rsidRDefault="00CA09FD" w:rsidP="00E04846">
            <w:pPr>
              <w:spacing w:after="160" w:line="259" w:lineRule="auto"/>
              <w:jc w:val="both"/>
              <w:rPr>
                <w:rFonts w:ascii="Trebuchet MS" w:hAnsi="Trebuchet MS"/>
                <w:b/>
              </w:rPr>
            </w:pPr>
            <w:r w:rsidRPr="00A25849">
              <w:rPr>
                <w:rFonts w:ascii="Trebuchet MS" w:hAnsi="Trebuchet MS"/>
                <w:b/>
              </w:rPr>
              <w:t>Lots d’élevage</w:t>
            </w:r>
          </w:p>
          <w:p w:rsidR="009B72A1" w:rsidRPr="00A25849" w:rsidRDefault="00CA09FD" w:rsidP="00E04846">
            <w:pPr>
              <w:spacing w:line="259" w:lineRule="auto"/>
              <w:ind w:left="326"/>
              <w:jc w:val="both"/>
              <w:rPr>
                <w:rFonts w:ascii="Trebuchet MS" w:hAnsi="Trebuchet MS"/>
                <w:i/>
                <w:sz w:val="20"/>
              </w:rPr>
            </w:pPr>
            <w:r w:rsidRPr="00A25849">
              <w:rPr>
                <w:rFonts w:ascii="Trebuchet MS" w:hAnsi="Trebuchet MS"/>
                <w:i/>
                <w:sz w:val="20"/>
                <w:szCs w:val="20"/>
              </w:rPr>
              <w:t>- trois fils ou filles d’un même reproducteur (mâle ou femelle)</w:t>
            </w:r>
          </w:p>
          <w:p w:rsidR="00CA09FD" w:rsidRPr="00A25849" w:rsidRDefault="009B72A1" w:rsidP="00E04846">
            <w:pPr>
              <w:spacing w:line="259" w:lineRule="auto"/>
              <w:ind w:left="326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25849">
              <w:rPr>
                <w:rFonts w:ascii="Trebuchet MS" w:hAnsi="Trebuchet MS"/>
                <w:i/>
                <w:sz w:val="20"/>
                <w:szCs w:val="20"/>
              </w:rPr>
              <w:t>- examiner la qualité et l’homogénéité de la descendance.</w:t>
            </w:r>
          </w:p>
        </w:tc>
        <w:tc>
          <w:tcPr>
            <w:tcW w:w="1842" w:type="dxa"/>
            <w:vAlign w:val="center"/>
          </w:tcPr>
          <w:p w:rsidR="00CA09FD" w:rsidRPr="00056BBC" w:rsidRDefault="00A870F8" w:rsidP="00E04846">
            <w:pPr>
              <w:spacing w:after="160" w:line="259" w:lineRule="auto"/>
              <w:jc w:val="both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3</w:t>
            </w:r>
          </w:p>
        </w:tc>
      </w:tr>
      <w:tr w:rsidR="00A25849" w:rsidRPr="00A25849" w:rsidTr="004249D0">
        <w:trPr>
          <w:trHeight w:val="415"/>
        </w:trPr>
        <w:tc>
          <w:tcPr>
            <w:tcW w:w="7230" w:type="dxa"/>
            <w:shd w:val="clear" w:color="auto" w:fill="E1EDF7"/>
            <w:vAlign w:val="center"/>
          </w:tcPr>
          <w:p w:rsidR="00CA09FD" w:rsidRPr="00A25849" w:rsidRDefault="00CA09FD" w:rsidP="00E04846">
            <w:pPr>
              <w:spacing w:after="160" w:line="259" w:lineRule="auto"/>
              <w:jc w:val="both"/>
              <w:rPr>
                <w:rFonts w:ascii="Trebuchet MS" w:hAnsi="Trebuchet MS"/>
                <w:b/>
              </w:rPr>
            </w:pPr>
            <w:r w:rsidRPr="00A25849">
              <w:rPr>
                <w:rFonts w:ascii="Trebuchet MS" w:hAnsi="Trebuchet MS"/>
                <w:b/>
              </w:rPr>
              <w:t>Lots 3 générations</w:t>
            </w:r>
          </w:p>
          <w:p w:rsidR="009B72A1" w:rsidRPr="00A25849" w:rsidRDefault="00CA09FD" w:rsidP="00E04846">
            <w:pPr>
              <w:ind w:left="326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A25849">
              <w:rPr>
                <w:rFonts w:ascii="Trebuchet MS" w:hAnsi="Trebuchet MS"/>
                <w:i/>
                <w:sz w:val="20"/>
                <w:szCs w:val="20"/>
              </w:rPr>
              <w:t>- trois sujets (ex : père, fille, petit-fils) issus de trois générations successives</w:t>
            </w:r>
          </w:p>
          <w:p w:rsidR="00CA09FD" w:rsidRPr="00A25849" w:rsidRDefault="009B72A1" w:rsidP="00E04846">
            <w:pPr>
              <w:ind w:left="326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A25849">
              <w:rPr>
                <w:rFonts w:ascii="Trebuchet MS" w:hAnsi="Trebuchet MS"/>
                <w:i/>
                <w:sz w:val="20"/>
                <w:szCs w:val="20"/>
              </w:rPr>
              <w:t>- examiner la qualité et la transmission des caractères morphologiques.</w:t>
            </w:r>
          </w:p>
        </w:tc>
        <w:tc>
          <w:tcPr>
            <w:tcW w:w="1842" w:type="dxa"/>
            <w:vAlign w:val="center"/>
          </w:tcPr>
          <w:p w:rsidR="00CA09FD" w:rsidRPr="00056BBC" w:rsidRDefault="002572B6" w:rsidP="00E04846">
            <w:pPr>
              <w:spacing w:after="160" w:line="259" w:lineRule="auto"/>
              <w:jc w:val="both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</w:tr>
      <w:tr w:rsidR="00A25849" w:rsidRPr="00A25849" w:rsidTr="004249D0">
        <w:trPr>
          <w:trHeight w:val="1102"/>
        </w:trPr>
        <w:tc>
          <w:tcPr>
            <w:tcW w:w="7230" w:type="dxa"/>
            <w:shd w:val="clear" w:color="auto" w:fill="E1EDF7"/>
            <w:vAlign w:val="center"/>
          </w:tcPr>
          <w:p w:rsidR="00CA09FD" w:rsidRPr="00A25849" w:rsidRDefault="00CA09FD" w:rsidP="00E04846">
            <w:pPr>
              <w:spacing w:after="160" w:line="259" w:lineRule="auto"/>
              <w:jc w:val="both"/>
              <w:rPr>
                <w:rFonts w:ascii="Trebuchet MS" w:hAnsi="Trebuchet MS"/>
                <w:b/>
                <w:i/>
              </w:rPr>
            </w:pPr>
            <w:r w:rsidRPr="00A25849">
              <w:rPr>
                <w:rFonts w:ascii="Trebuchet MS" w:hAnsi="Trebuchet MS"/>
                <w:b/>
              </w:rPr>
              <w:t xml:space="preserve">Vétérans </w:t>
            </w:r>
            <w:r w:rsidRPr="00A25849">
              <w:rPr>
                <w:rFonts w:ascii="Trebuchet MS" w:hAnsi="Trebuchet MS"/>
                <w:b/>
                <w:i/>
              </w:rPr>
              <w:t>(+ de 6 ans)</w:t>
            </w:r>
          </w:p>
          <w:p w:rsidR="009B72A1" w:rsidRPr="00A25849" w:rsidRDefault="00CA09FD" w:rsidP="00E04846">
            <w:pPr>
              <w:spacing w:line="259" w:lineRule="auto"/>
              <w:ind w:left="326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A25849">
              <w:rPr>
                <w:rFonts w:ascii="Trebuchet MS" w:hAnsi="Trebuchet MS"/>
                <w:i/>
                <w:sz w:val="20"/>
                <w:szCs w:val="20"/>
              </w:rPr>
              <w:t>- individuel, chats de plus de 6 ans</w:t>
            </w:r>
          </w:p>
          <w:p w:rsidR="00CA09FD" w:rsidRPr="00A25849" w:rsidRDefault="009B72A1" w:rsidP="00E04846">
            <w:pPr>
              <w:spacing w:line="259" w:lineRule="auto"/>
              <w:ind w:left="326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A25849">
              <w:rPr>
                <w:rFonts w:ascii="Trebuchet MS" w:hAnsi="Trebuchet MS"/>
                <w:i/>
                <w:sz w:val="20"/>
                <w:szCs w:val="20"/>
              </w:rPr>
              <w:t>- examen au jour J + mise en perspective (évolution avec l’âge, évolution du type de la race dans le temps)</w:t>
            </w:r>
          </w:p>
        </w:tc>
        <w:tc>
          <w:tcPr>
            <w:tcW w:w="1842" w:type="dxa"/>
            <w:vAlign w:val="center"/>
          </w:tcPr>
          <w:p w:rsidR="00CA09FD" w:rsidRPr="00056BBC" w:rsidRDefault="002572B6" w:rsidP="00E04846">
            <w:pPr>
              <w:spacing w:after="160" w:line="259" w:lineRule="auto"/>
              <w:jc w:val="both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</w:tr>
    </w:tbl>
    <w:p w:rsidR="008309B0" w:rsidRPr="00A25849" w:rsidRDefault="008309B0" w:rsidP="00E04846">
      <w:pPr>
        <w:jc w:val="both"/>
        <w:rPr>
          <w:rFonts w:ascii="Trebuchet MS" w:hAnsi="Trebuchet MS"/>
        </w:rPr>
      </w:pPr>
    </w:p>
    <w:p w:rsidR="006A3DCE" w:rsidRPr="00A25849" w:rsidRDefault="006A3DCE" w:rsidP="00E04846">
      <w:pPr>
        <w:jc w:val="both"/>
        <w:rPr>
          <w:rFonts w:ascii="Trebuchet MS" w:hAnsi="Trebuchet MS"/>
        </w:rPr>
      </w:pPr>
    </w:p>
    <w:p w:rsidR="007B409F" w:rsidRPr="00782B54" w:rsidRDefault="00CA09FD" w:rsidP="00E04846">
      <w:pPr>
        <w:pStyle w:val="Titre2"/>
        <w:jc w:val="both"/>
        <w:rPr>
          <w:rFonts w:ascii="Trebuchet MS" w:hAnsi="Trebuchet MS"/>
          <w:sz w:val="24"/>
        </w:rPr>
      </w:pPr>
      <w:r w:rsidRPr="00782B54">
        <w:rPr>
          <w:rFonts w:ascii="Trebuchet MS" w:hAnsi="Trebuchet MS"/>
          <w:sz w:val="24"/>
        </w:rPr>
        <w:t xml:space="preserve">Remarques sur </w:t>
      </w:r>
      <w:r w:rsidR="00206D99" w:rsidRPr="00782B54">
        <w:rPr>
          <w:rFonts w:ascii="Trebuchet MS" w:hAnsi="Trebuchet MS"/>
          <w:sz w:val="24"/>
        </w:rPr>
        <w:t>les conditions d’organisation</w:t>
      </w:r>
    </w:p>
    <w:p w:rsidR="006A3DCE" w:rsidRPr="00782B54" w:rsidRDefault="00CA09FD" w:rsidP="00E04846">
      <w:pPr>
        <w:jc w:val="both"/>
        <w:rPr>
          <w:rFonts w:ascii="Trebuchet MS" w:hAnsi="Trebuchet MS"/>
        </w:rPr>
      </w:pPr>
      <w:r w:rsidRPr="00782B54">
        <w:rPr>
          <w:rFonts w:ascii="Trebuchet MS" w:hAnsi="Trebuchet MS"/>
        </w:rPr>
        <w:t>(</w:t>
      </w:r>
      <w:r w:rsidR="00EB50EF" w:rsidRPr="00782B54">
        <w:rPr>
          <w:rFonts w:ascii="Trebuchet MS" w:hAnsi="Trebuchet MS"/>
        </w:rPr>
        <w:t>Espace</w:t>
      </w:r>
      <w:r w:rsidR="002A75B5" w:rsidRPr="00782B54">
        <w:rPr>
          <w:rFonts w:ascii="Trebuchet MS" w:hAnsi="Trebuchet MS"/>
        </w:rPr>
        <w:t xml:space="preserve"> de jugement, </w:t>
      </w:r>
      <w:r w:rsidRPr="00782B54">
        <w:rPr>
          <w:rFonts w:ascii="Trebuchet MS" w:hAnsi="Trebuchet MS"/>
        </w:rPr>
        <w:t>briefing-débriefing, répartition des chats,</w:t>
      </w:r>
      <w:r w:rsidR="0069617A" w:rsidRPr="00782B54">
        <w:rPr>
          <w:rFonts w:ascii="Trebuchet MS" w:hAnsi="Trebuchet MS"/>
        </w:rPr>
        <w:t xml:space="preserve"> déroulement et timing, top 10, </w:t>
      </w:r>
      <w:r w:rsidRPr="00782B54">
        <w:rPr>
          <w:rFonts w:ascii="Trebuchet MS" w:hAnsi="Trebuchet MS"/>
        </w:rPr>
        <w:t>Best in Show</w:t>
      </w:r>
      <w:r w:rsidR="0069617A" w:rsidRPr="00782B54">
        <w:rPr>
          <w:rFonts w:ascii="Trebuchet MS" w:hAnsi="Trebuchet MS"/>
        </w:rPr>
        <w:t xml:space="preserve"> dédié, etc.</w:t>
      </w:r>
      <w:r w:rsidRPr="00782B54">
        <w:rPr>
          <w:rFonts w:ascii="Trebuchet MS" w:hAnsi="Trebuchet MS"/>
        </w:rPr>
        <w:t>)</w:t>
      </w:r>
    </w:p>
    <w:p w:rsidR="001A0251" w:rsidRPr="00782B54" w:rsidRDefault="001A0251" w:rsidP="00E04846">
      <w:pPr>
        <w:jc w:val="both"/>
        <w:rPr>
          <w:rFonts w:ascii="Trebuchet MS" w:hAnsi="Trebuchet MS"/>
          <w:b/>
          <w:u w:val="single"/>
        </w:rPr>
      </w:pPr>
      <w:r w:rsidRPr="00782B54">
        <w:rPr>
          <w:rFonts w:ascii="Trebuchet MS" w:hAnsi="Trebuchet MS"/>
          <w:b/>
          <w:u w:val="single"/>
        </w:rPr>
        <w:t>Les plus :</w:t>
      </w:r>
    </w:p>
    <w:p w:rsidR="00A94C8F" w:rsidRPr="00C60B80" w:rsidRDefault="00A94C8F" w:rsidP="00E04846">
      <w:pPr>
        <w:jc w:val="both"/>
        <w:rPr>
          <w:rFonts w:ascii="Trebuchet MS" w:hAnsi="Trebuchet MS"/>
        </w:rPr>
      </w:pPr>
      <w:r w:rsidRPr="00C60B80">
        <w:rPr>
          <w:rFonts w:ascii="Trebuchet MS" w:hAnsi="Trebuchet MS"/>
        </w:rPr>
        <w:t xml:space="preserve">Le briefing en </w:t>
      </w:r>
      <w:r w:rsidR="006F105B" w:rsidRPr="00C60B80">
        <w:rPr>
          <w:rFonts w:ascii="Trebuchet MS" w:hAnsi="Trebuchet MS"/>
        </w:rPr>
        <w:t xml:space="preserve">présence des </w:t>
      </w:r>
      <w:r w:rsidRPr="00C60B80">
        <w:rPr>
          <w:rFonts w:ascii="Trebuchet MS" w:hAnsi="Trebuchet MS"/>
        </w:rPr>
        <w:t>ex</w:t>
      </w:r>
      <w:r w:rsidR="00960EED" w:rsidRPr="00C60B80">
        <w:rPr>
          <w:rFonts w:ascii="Trebuchet MS" w:hAnsi="Trebuchet MS"/>
        </w:rPr>
        <w:t>posants de la SE</w:t>
      </w:r>
      <w:r w:rsidRPr="00C60B80">
        <w:rPr>
          <w:rFonts w:ascii="Trebuchet MS" w:hAnsi="Trebuchet MS"/>
        </w:rPr>
        <w:t xml:space="preserve"> a permis :</w:t>
      </w:r>
    </w:p>
    <w:p w:rsidR="002C7417" w:rsidRPr="008309B0" w:rsidRDefault="00A94C8F" w:rsidP="008309B0">
      <w:pPr>
        <w:pStyle w:val="Paragraphedeliste"/>
        <w:numPr>
          <w:ilvl w:val="0"/>
          <w:numId w:val="22"/>
        </w:numPr>
        <w:jc w:val="both"/>
        <w:rPr>
          <w:rFonts w:ascii="Trebuchet MS" w:hAnsi="Trebuchet MS"/>
        </w:rPr>
      </w:pPr>
      <w:r w:rsidRPr="00C60B80">
        <w:rPr>
          <w:rFonts w:ascii="Trebuchet MS" w:hAnsi="Trebuchet MS"/>
        </w:rPr>
        <w:t>Un rappel de l’importanc</w:t>
      </w:r>
      <w:r w:rsidR="0027556A" w:rsidRPr="00C60B80">
        <w:rPr>
          <w:rFonts w:ascii="Trebuchet MS" w:hAnsi="Trebuchet MS"/>
        </w:rPr>
        <w:t xml:space="preserve">e de la SE pour l’évaluation </w:t>
      </w:r>
      <w:r w:rsidR="00BA0D69" w:rsidRPr="00C60B80">
        <w:rPr>
          <w:rFonts w:ascii="Trebuchet MS" w:hAnsi="Trebuchet MS"/>
        </w:rPr>
        <w:t xml:space="preserve">et l’évolution des </w:t>
      </w:r>
      <w:r w:rsidR="008309B0">
        <w:rPr>
          <w:rFonts w:ascii="Trebuchet MS" w:hAnsi="Trebuchet MS"/>
        </w:rPr>
        <w:t>BRI et BRL</w:t>
      </w:r>
      <w:r w:rsidR="00BA0D69" w:rsidRPr="008309B0">
        <w:rPr>
          <w:rFonts w:ascii="Trebuchet MS" w:hAnsi="Trebuchet MS"/>
        </w:rPr>
        <w:t xml:space="preserve"> (</w:t>
      </w:r>
      <w:r w:rsidR="008309B0">
        <w:rPr>
          <w:rFonts w:ascii="Trebuchet MS" w:hAnsi="Trebuchet MS"/>
        </w:rPr>
        <w:t>3052</w:t>
      </w:r>
      <w:r w:rsidR="00742273" w:rsidRPr="008309B0">
        <w:rPr>
          <w:rFonts w:ascii="Trebuchet MS" w:hAnsi="Trebuchet MS"/>
        </w:rPr>
        <w:t xml:space="preserve"> </w:t>
      </w:r>
      <w:r w:rsidRPr="008309B0">
        <w:rPr>
          <w:rFonts w:ascii="Trebuchet MS" w:hAnsi="Trebuchet MS"/>
        </w:rPr>
        <w:t>naissances déclarées au LOOF en 201</w:t>
      </w:r>
      <w:r w:rsidR="00552D49" w:rsidRPr="008309B0">
        <w:rPr>
          <w:rFonts w:ascii="Trebuchet MS" w:hAnsi="Trebuchet MS"/>
        </w:rPr>
        <w:t>7</w:t>
      </w:r>
      <w:r w:rsidR="00742273" w:rsidRPr="008309B0">
        <w:rPr>
          <w:rFonts w:ascii="Trebuchet MS" w:hAnsi="Trebuchet MS"/>
        </w:rPr>
        <w:t xml:space="preserve"> contre </w:t>
      </w:r>
      <w:r w:rsidR="008309B0">
        <w:rPr>
          <w:rFonts w:ascii="Trebuchet MS" w:hAnsi="Trebuchet MS"/>
        </w:rPr>
        <w:t>2797</w:t>
      </w:r>
      <w:r w:rsidR="00552D49" w:rsidRPr="008309B0">
        <w:rPr>
          <w:rFonts w:ascii="Trebuchet MS" w:hAnsi="Trebuchet MS"/>
        </w:rPr>
        <w:t xml:space="preserve"> </w:t>
      </w:r>
      <w:r w:rsidRPr="008309B0">
        <w:rPr>
          <w:rFonts w:ascii="Trebuchet MS" w:hAnsi="Trebuchet MS"/>
        </w:rPr>
        <w:t>en 201</w:t>
      </w:r>
      <w:r w:rsidR="00552D49" w:rsidRPr="008309B0">
        <w:rPr>
          <w:rFonts w:ascii="Trebuchet MS" w:hAnsi="Trebuchet MS"/>
        </w:rPr>
        <w:t>6</w:t>
      </w:r>
      <w:r w:rsidR="00FA79A8" w:rsidRPr="008309B0">
        <w:rPr>
          <w:rFonts w:ascii="Trebuchet MS" w:hAnsi="Trebuchet MS"/>
        </w:rPr>
        <w:t>)</w:t>
      </w:r>
      <w:r w:rsidRPr="008309B0">
        <w:rPr>
          <w:rFonts w:ascii="Trebuchet MS" w:hAnsi="Trebuchet MS"/>
        </w:rPr>
        <w:t xml:space="preserve">. </w:t>
      </w:r>
    </w:p>
    <w:p w:rsidR="00F2633C" w:rsidRDefault="00A94C8F" w:rsidP="00E71318">
      <w:pPr>
        <w:pStyle w:val="Paragraphedeliste"/>
        <w:numPr>
          <w:ilvl w:val="0"/>
          <w:numId w:val="22"/>
        </w:numPr>
        <w:jc w:val="both"/>
        <w:rPr>
          <w:rFonts w:ascii="Trebuchet MS" w:hAnsi="Trebuchet MS"/>
        </w:rPr>
      </w:pPr>
      <w:r w:rsidRPr="00C60B80">
        <w:rPr>
          <w:rFonts w:ascii="Trebuchet MS" w:hAnsi="Trebuchet MS"/>
        </w:rPr>
        <w:t>Une mise en persp</w:t>
      </w:r>
      <w:r w:rsidR="006F105B" w:rsidRPr="00C60B80">
        <w:rPr>
          <w:rFonts w:ascii="Trebuchet MS" w:hAnsi="Trebuchet MS"/>
        </w:rPr>
        <w:t>ective de la SE dans le cadre du</w:t>
      </w:r>
      <w:r w:rsidRPr="00C60B80">
        <w:rPr>
          <w:rFonts w:ascii="Trebuchet MS" w:hAnsi="Trebuchet MS"/>
        </w:rPr>
        <w:t xml:space="preserve"> SQR et un focus sur la</w:t>
      </w:r>
      <w:r w:rsidR="0027556A" w:rsidRPr="00C60B80">
        <w:rPr>
          <w:rFonts w:ascii="Trebuchet MS" w:hAnsi="Trebuchet MS"/>
        </w:rPr>
        <w:t xml:space="preserve"> grille de sélection SQR de ces </w:t>
      </w:r>
      <w:r w:rsidR="008309B0">
        <w:rPr>
          <w:rFonts w:ascii="Trebuchet MS" w:hAnsi="Trebuchet MS"/>
        </w:rPr>
        <w:t>deux</w:t>
      </w:r>
      <w:r w:rsidR="0027556A" w:rsidRPr="00C60B80">
        <w:rPr>
          <w:rFonts w:ascii="Trebuchet MS" w:hAnsi="Trebuchet MS"/>
        </w:rPr>
        <w:t xml:space="preserve"> races</w:t>
      </w:r>
      <w:r w:rsidR="00DC6D29" w:rsidRPr="00C60B80">
        <w:rPr>
          <w:rFonts w:ascii="Trebuchet MS" w:hAnsi="Trebuchet MS"/>
        </w:rPr>
        <w:t xml:space="preserve"> qu’il convient de tester pour la PKD.</w:t>
      </w:r>
    </w:p>
    <w:p w:rsidR="00370C30" w:rsidRDefault="00370C30" w:rsidP="00370C30">
      <w:pPr>
        <w:jc w:val="both"/>
        <w:rPr>
          <w:rFonts w:ascii="Trebuchet MS" w:hAnsi="Trebuchet MS"/>
        </w:rPr>
      </w:pPr>
    </w:p>
    <w:p w:rsidR="00370C30" w:rsidRDefault="00370C30" w:rsidP="00370C30">
      <w:pPr>
        <w:jc w:val="both"/>
        <w:rPr>
          <w:rFonts w:ascii="Trebuchet MS" w:hAnsi="Trebuchet MS"/>
        </w:rPr>
      </w:pPr>
    </w:p>
    <w:p w:rsidR="00370C30" w:rsidRPr="00370C30" w:rsidRDefault="00370C30" w:rsidP="00370C30">
      <w:pPr>
        <w:jc w:val="both"/>
        <w:rPr>
          <w:rFonts w:ascii="Trebuchet MS" w:hAnsi="Trebuchet MS"/>
        </w:rPr>
      </w:pPr>
    </w:p>
    <w:p w:rsidR="00370C30" w:rsidRPr="00370C30" w:rsidRDefault="00A94C8F" w:rsidP="00370C30">
      <w:pPr>
        <w:pStyle w:val="Paragraphedeliste"/>
        <w:numPr>
          <w:ilvl w:val="0"/>
          <w:numId w:val="22"/>
        </w:numPr>
        <w:jc w:val="both"/>
        <w:rPr>
          <w:rFonts w:ascii="Trebuchet MS" w:hAnsi="Trebuchet MS"/>
        </w:rPr>
      </w:pPr>
      <w:r w:rsidRPr="00782B54">
        <w:rPr>
          <w:rFonts w:ascii="Trebuchet MS" w:hAnsi="Trebuchet MS"/>
        </w:rPr>
        <w:t>Une revue des points d’attention plus par</w:t>
      </w:r>
      <w:r w:rsidR="00960EED" w:rsidRPr="00782B54">
        <w:rPr>
          <w:rFonts w:ascii="Trebuchet MS" w:hAnsi="Trebuchet MS"/>
        </w:rPr>
        <w:t>ticuliers d</w:t>
      </w:r>
      <w:r w:rsidR="00D45F20">
        <w:rPr>
          <w:rFonts w:ascii="Trebuchet MS" w:hAnsi="Trebuchet MS"/>
        </w:rPr>
        <w:t>es deux</w:t>
      </w:r>
      <w:r w:rsidR="00DC6D29" w:rsidRPr="00782B54">
        <w:rPr>
          <w:rFonts w:ascii="Trebuchet MS" w:hAnsi="Trebuchet MS"/>
        </w:rPr>
        <w:t xml:space="preserve"> juge</w:t>
      </w:r>
      <w:r w:rsidR="00D45F20">
        <w:rPr>
          <w:rFonts w:ascii="Trebuchet MS" w:hAnsi="Trebuchet MS"/>
        </w:rPr>
        <w:t>s</w:t>
      </w:r>
      <w:r w:rsidR="00DC6D29" w:rsidRPr="00782B54">
        <w:rPr>
          <w:rFonts w:ascii="Trebuchet MS" w:hAnsi="Trebuchet MS"/>
        </w:rPr>
        <w:t xml:space="preserve"> (</w:t>
      </w:r>
      <w:r w:rsidR="00370C30">
        <w:rPr>
          <w:rFonts w:ascii="Trebuchet MS" w:hAnsi="Trebuchet MS"/>
        </w:rPr>
        <w:t xml:space="preserve">contours bien arrondis, </w:t>
      </w:r>
      <w:r w:rsidR="006B37B3">
        <w:rPr>
          <w:rFonts w:ascii="Trebuchet MS" w:hAnsi="Trebuchet MS"/>
        </w:rPr>
        <w:t xml:space="preserve">qualité </w:t>
      </w:r>
      <w:proofErr w:type="spellStart"/>
      <w:r w:rsidR="00370C30">
        <w:rPr>
          <w:rFonts w:ascii="Trebuchet MS" w:hAnsi="Trebuchet MS"/>
        </w:rPr>
        <w:t>crissante</w:t>
      </w:r>
      <w:proofErr w:type="spellEnd"/>
      <w:r w:rsidR="00370C30">
        <w:rPr>
          <w:rFonts w:ascii="Trebuchet MS" w:hAnsi="Trebuchet MS"/>
        </w:rPr>
        <w:t xml:space="preserve"> </w:t>
      </w:r>
      <w:r w:rsidR="006B37B3">
        <w:rPr>
          <w:rFonts w:ascii="Trebuchet MS" w:hAnsi="Trebuchet MS"/>
        </w:rPr>
        <w:t>de le fourrure</w:t>
      </w:r>
      <w:r w:rsidR="00DC6D29" w:rsidRPr="00782B54">
        <w:rPr>
          <w:rFonts w:ascii="Trebuchet MS" w:hAnsi="Trebuchet MS"/>
        </w:rPr>
        <w:t xml:space="preserve">, </w:t>
      </w:r>
      <w:r w:rsidR="00370C30">
        <w:rPr>
          <w:rFonts w:ascii="Trebuchet MS" w:hAnsi="Trebuchet MS"/>
        </w:rPr>
        <w:t xml:space="preserve">forme typique de la queue, </w:t>
      </w:r>
      <w:r w:rsidR="00DC6D29" w:rsidRPr="00782B54">
        <w:rPr>
          <w:rFonts w:ascii="Trebuchet MS" w:hAnsi="Trebuchet MS"/>
        </w:rPr>
        <w:t xml:space="preserve">aplombs et jarrets clos, narines pincées, </w:t>
      </w:r>
      <w:r w:rsidR="00CA11CC">
        <w:rPr>
          <w:rFonts w:ascii="Trebuchet MS" w:hAnsi="Trebuchet MS"/>
        </w:rPr>
        <w:t xml:space="preserve">yeux exorbités, </w:t>
      </w:r>
      <w:r w:rsidR="006B37B3">
        <w:rPr>
          <w:rFonts w:ascii="Trebuchet MS" w:hAnsi="Trebuchet MS"/>
        </w:rPr>
        <w:t xml:space="preserve">museau rond, </w:t>
      </w:r>
      <w:r w:rsidR="00370C30">
        <w:rPr>
          <w:rFonts w:ascii="Trebuchet MS" w:hAnsi="Trebuchet MS"/>
        </w:rPr>
        <w:t xml:space="preserve">pas de ressemblance avec l’American </w:t>
      </w:r>
      <w:proofErr w:type="spellStart"/>
      <w:r w:rsidR="00370C30">
        <w:rPr>
          <w:rFonts w:ascii="Trebuchet MS" w:hAnsi="Trebuchet MS"/>
        </w:rPr>
        <w:t>Shorthair</w:t>
      </w:r>
      <w:proofErr w:type="spellEnd"/>
      <w:r w:rsidR="00370C30">
        <w:rPr>
          <w:rFonts w:ascii="Trebuchet MS" w:hAnsi="Trebuchet MS"/>
        </w:rPr>
        <w:t xml:space="preserve">, </w:t>
      </w:r>
      <w:r w:rsidR="006B37B3">
        <w:rPr>
          <w:rFonts w:ascii="Trebuchet MS" w:hAnsi="Trebuchet MS"/>
        </w:rPr>
        <w:t>etc.</w:t>
      </w:r>
    </w:p>
    <w:p w:rsidR="00370C30" w:rsidRPr="00370C30" w:rsidRDefault="00370C30" w:rsidP="00370C30">
      <w:pPr>
        <w:jc w:val="both"/>
        <w:rPr>
          <w:rFonts w:ascii="Trebuchet MS" w:hAnsi="Trebuchet MS"/>
        </w:rPr>
      </w:pPr>
    </w:p>
    <w:p w:rsidR="00CB34E3" w:rsidRPr="00782B54" w:rsidRDefault="00CB34E3" w:rsidP="00E04846">
      <w:pPr>
        <w:pStyle w:val="Paragraphedeliste"/>
        <w:numPr>
          <w:ilvl w:val="0"/>
          <w:numId w:val="22"/>
        </w:numPr>
        <w:jc w:val="both"/>
        <w:rPr>
          <w:rFonts w:ascii="Trebuchet MS" w:hAnsi="Trebuchet MS"/>
        </w:rPr>
      </w:pPr>
      <w:r w:rsidRPr="00782B54">
        <w:rPr>
          <w:rFonts w:ascii="Trebuchet MS" w:hAnsi="Trebuchet MS"/>
        </w:rPr>
        <w:t>L</w:t>
      </w:r>
      <w:r w:rsidR="006B37B3">
        <w:rPr>
          <w:rFonts w:ascii="Trebuchet MS" w:hAnsi="Trebuchet MS"/>
        </w:rPr>
        <w:t>’échelle des points (tête : 35 points, corps :35 points et fourrure : 25 points)</w:t>
      </w:r>
      <w:r w:rsidR="00370C30">
        <w:rPr>
          <w:rFonts w:ascii="Trebuchet MS" w:hAnsi="Trebuchet MS"/>
        </w:rPr>
        <w:t xml:space="preserve"> </w:t>
      </w:r>
      <w:r w:rsidR="00350C38">
        <w:rPr>
          <w:rFonts w:ascii="Trebuchet MS" w:hAnsi="Trebuchet MS"/>
        </w:rPr>
        <w:t>a fait</w:t>
      </w:r>
      <w:r w:rsidR="00370C30">
        <w:rPr>
          <w:rFonts w:ascii="Trebuchet MS" w:hAnsi="Trebuchet MS"/>
        </w:rPr>
        <w:t xml:space="preserve"> l’objet d’un débat car la fourrure est importante notamment avec </w:t>
      </w:r>
      <w:proofErr w:type="gramStart"/>
      <w:r w:rsidR="00350C38">
        <w:rPr>
          <w:rFonts w:ascii="Trebuchet MS" w:hAnsi="Trebuchet MS"/>
        </w:rPr>
        <w:t>son</w:t>
      </w:r>
      <w:r w:rsidR="00370C30">
        <w:rPr>
          <w:rFonts w:ascii="Trebuchet MS" w:hAnsi="Trebuchet MS"/>
        </w:rPr>
        <w:t xml:space="preserve"> sous-poils épais</w:t>
      </w:r>
      <w:proofErr w:type="gramEnd"/>
      <w:r w:rsidR="00370C30">
        <w:rPr>
          <w:rFonts w:ascii="Trebuchet MS" w:hAnsi="Trebuchet MS"/>
        </w:rPr>
        <w:t>.</w:t>
      </w:r>
    </w:p>
    <w:p w:rsidR="00EC4B14" w:rsidRDefault="00E271F0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fr-FR"/>
        </w:rPr>
      </w:pPr>
      <w:r>
        <w:rPr>
          <w:rFonts w:ascii="Trebuchet MS" w:eastAsia="Times New Roman" w:hAnsi="Trebuchet MS" w:cs="Times New Roman"/>
          <w:lang w:eastAsia="fr-FR"/>
        </w:rPr>
        <w:t>Situé entre les rings des deux juges, l</w:t>
      </w:r>
      <w:r w:rsidR="00D45F20">
        <w:rPr>
          <w:rFonts w:ascii="Trebuchet MS" w:eastAsia="Times New Roman" w:hAnsi="Trebuchet MS" w:cs="Times New Roman"/>
          <w:lang w:eastAsia="fr-FR"/>
        </w:rPr>
        <w:t>’</w:t>
      </w:r>
      <w:r w:rsidR="00370C30">
        <w:rPr>
          <w:rFonts w:ascii="Trebuchet MS" w:eastAsia="Times New Roman" w:hAnsi="Trebuchet MS" w:cs="Times New Roman"/>
          <w:lang w:eastAsia="fr-FR"/>
        </w:rPr>
        <w:t>ACEP</w:t>
      </w:r>
      <w:r w:rsidR="00EC4B14" w:rsidRPr="00782B54">
        <w:rPr>
          <w:rFonts w:ascii="Trebuchet MS" w:eastAsia="Times New Roman" w:hAnsi="Trebuchet MS" w:cs="Times New Roman"/>
          <w:bCs/>
          <w:lang w:eastAsia="fr-FR"/>
        </w:rPr>
        <w:t xml:space="preserve"> a proposé </w:t>
      </w:r>
      <w:r w:rsidR="006F105B" w:rsidRPr="00782B54">
        <w:rPr>
          <w:rFonts w:ascii="Trebuchet MS" w:eastAsia="Times New Roman" w:hAnsi="Trebuchet MS" w:cs="Times New Roman"/>
          <w:bCs/>
          <w:lang w:eastAsia="fr-FR"/>
        </w:rPr>
        <w:t xml:space="preserve">un </w:t>
      </w:r>
      <w:r w:rsidR="00D45F20">
        <w:rPr>
          <w:rFonts w:ascii="Trebuchet MS" w:eastAsia="Times New Roman" w:hAnsi="Trebuchet MS" w:cs="Times New Roman"/>
          <w:bCs/>
          <w:lang w:eastAsia="fr-FR"/>
        </w:rPr>
        <w:t>espace</w:t>
      </w:r>
      <w:r w:rsidR="006F105B" w:rsidRPr="00782B54">
        <w:rPr>
          <w:rFonts w:ascii="Trebuchet MS" w:eastAsia="Times New Roman" w:hAnsi="Trebuchet MS" w:cs="Times New Roman"/>
          <w:bCs/>
          <w:lang w:eastAsia="fr-FR"/>
        </w:rPr>
        <w:t xml:space="preserve"> </w:t>
      </w:r>
      <w:r w:rsidR="00D45F20">
        <w:rPr>
          <w:rFonts w:ascii="Trebuchet MS" w:eastAsia="Times New Roman" w:hAnsi="Trebuchet MS" w:cs="Times New Roman"/>
          <w:bCs/>
          <w:lang w:eastAsia="fr-FR"/>
        </w:rPr>
        <w:t xml:space="preserve">dédié </w:t>
      </w:r>
      <w:r w:rsidR="006F105B" w:rsidRPr="00782B54">
        <w:rPr>
          <w:rFonts w:ascii="Trebuchet MS" w:eastAsia="Times New Roman" w:hAnsi="Trebuchet MS" w:cs="Times New Roman"/>
          <w:bCs/>
          <w:lang w:eastAsia="fr-FR"/>
        </w:rPr>
        <w:t xml:space="preserve">pour évaluer </w:t>
      </w:r>
      <w:r w:rsidR="00EC4B14" w:rsidRPr="00782B54">
        <w:rPr>
          <w:rFonts w:ascii="Trebuchet MS" w:eastAsia="Times New Roman" w:hAnsi="Trebuchet MS" w:cs="Times New Roman"/>
          <w:bCs/>
          <w:lang w:eastAsia="fr-FR"/>
        </w:rPr>
        <w:t xml:space="preserve">les chats </w:t>
      </w:r>
      <w:r w:rsidR="00CB34E3" w:rsidRPr="00782B54">
        <w:rPr>
          <w:rFonts w:ascii="Trebuchet MS" w:eastAsia="Times New Roman" w:hAnsi="Trebuchet MS" w:cs="Times New Roman"/>
          <w:bCs/>
          <w:lang w:eastAsia="fr-FR"/>
        </w:rPr>
        <w:t>en individuel et par groupe</w:t>
      </w:r>
      <w:r>
        <w:rPr>
          <w:rFonts w:ascii="Trebuchet MS" w:eastAsia="Times New Roman" w:hAnsi="Trebuchet MS" w:cs="Times New Roman"/>
          <w:bCs/>
          <w:lang w:eastAsia="fr-FR"/>
        </w:rPr>
        <w:t xml:space="preserve"> et aussi pour procéder au Best in Show avec des commentaires </w:t>
      </w:r>
      <w:r w:rsidR="00350C38">
        <w:rPr>
          <w:rFonts w:ascii="Trebuchet MS" w:eastAsia="Times New Roman" w:hAnsi="Trebuchet MS" w:cs="Times New Roman"/>
          <w:bCs/>
          <w:lang w:eastAsia="fr-FR"/>
        </w:rPr>
        <w:t xml:space="preserve">ouverts des juges </w:t>
      </w:r>
      <w:r>
        <w:rPr>
          <w:rFonts w:ascii="Trebuchet MS" w:eastAsia="Times New Roman" w:hAnsi="Trebuchet MS" w:cs="Times New Roman"/>
          <w:bCs/>
          <w:lang w:eastAsia="fr-FR"/>
        </w:rPr>
        <w:t>justifiant les choix</w:t>
      </w:r>
    </w:p>
    <w:p w:rsidR="00032F7B" w:rsidRDefault="00032F7B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fr-FR"/>
        </w:rPr>
      </w:pPr>
    </w:p>
    <w:p w:rsidR="00032F7B" w:rsidRDefault="00350C38" w:rsidP="00032F7B">
      <w:pPr>
        <w:ind w:right="-568"/>
        <w:jc w:val="both"/>
        <w:rPr>
          <w:rFonts w:ascii="Trebuchet MS" w:hAnsi="Trebuchet MS"/>
        </w:rPr>
      </w:pPr>
      <w:r>
        <w:rPr>
          <w:rFonts w:ascii="Trebuchet MS" w:hAnsi="Trebuchet MS"/>
        </w:rPr>
        <w:t>Forte</w:t>
      </w:r>
      <w:r w:rsidR="00032F7B" w:rsidRPr="00032F7B">
        <w:rPr>
          <w:rFonts w:ascii="Trebuchet MS" w:hAnsi="Trebuchet MS"/>
        </w:rPr>
        <w:t xml:space="preserve"> implication </w:t>
      </w:r>
      <w:r w:rsidR="00E71318">
        <w:rPr>
          <w:rFonts w:ascii="Trebuchet MS" w:hAnsi="Trebuchet MS"/>
        </w:rPr>
        <w:t xml:space="preserve">de </w:t>
      </w:r>
      <w:r w:rsidR="00E271F0">
        <w:rPr>
          <w:rFonts w:ascii="Trebuchet MS" w:hAnsi="Trebuchet MS"/>
        </w:rPr>
        <w:t xml:space="preserve">Chantal </w:t>
      </w:r>
      <w:proofErr w:type="spellStart"/>
      <w:r w:rsidR="00E271F0">
        <w:rPr>
          <w:rFonts w:ascii="Trebuchet MS" w:hAnsi="Trebuchet MS"/>
        </w:rPr>
        <w:t>Fanielle</w:t>
      </w:r>
      <w:proofErr w:type="spellEnd"/>
      <w:r w:rsidR="00E271F0">
        <w:rPr>
          <w:rFonts w:ascii="Trebuchet MS" w:hAnsi="Trebuchet MS"/>
        </w:rPr>
        <w:t xml:space="preserve"> pour </w:t>
      </w:r>
      <w:proofErr w:type="gramStart"/>
      <w:r w:rsidR="00E271F0">
        <w:rPr>
          <w:rFonts w:ascii="Trebuchet MS" w:hAnsi="Trebuchet MS"/>
        </w:rPr>
        <w:t xml:space="preserve">l’APBS </w:t>
      </w:r>
      <w:r w:rsidR="00032F7B" w:rsidRPr="00032F7B">
        <w:rPr>
          <w:rFonts w:ascii="Trebuchet MS" w:hAnsi="Trebuchet MS"/>
        </w:rPr>
        <w:t xml:space="preserve"> et</w:t>
      </w:r>
      <w:proofErr w:type="gramEnd"/>
      <w:r w:rsidR="00032F7B" w:rsidRPr="00032F7B">
        <w:rPr>
          <w:rFonts w:ascii="Trebuchet MS" w:hAnsi="Trebuchet MS"/>
        </w:rPr>
        <w:t xml:space="preserve"> du club d’expo</w:t>
      </w:r>
      <w:r>
        <w:rPr>
          <w:rFonts w:ascii="Trebuchet MS" w:hAnsi="Trebuchet MS"/>
        </w:rPr>
        <w:t xml:space="preserve"> </w:t>
      </w:r>
      <w:r w:rsidRPr="00032F7B">
        <w:rPr>
          <w:rFonts w:ascii="Trebuchet MS" w:hAnsi="Trebuchet MS"/>
        </w:rPr>
        <w:t>(A</w:t>
      </w:r>
      <w:r>
        <w:rPr>
          <w:rFonts w:ascii="Trebuchet MS" w:hAnsi="Trebuchet MS"/>
        </w:rPr>
        <w:t>CEP</w:t>
      </w:r>
      <w:r w:rsidRPr="00032F7B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pour que tout se déroule pour le mieux.</w:t>
      </w:r>
    </w:p>
    <w:p w:rsidR="004E0EBB" w:rsidRPr="00E71318" w:rsidRDefault="00032F7B" w:rsidP="00E71318">
      <w:pPr>
        <w:ind w:right="-568"/>
        <w:jc w:val="both"/>
        <w:rPr>
          <w:rFonts w:ascii="Trebuchet MS" w:hAnsi="Trebuchet MS"/>
        </w:rPr>
      </w:pPr>
      <w:r w:rsidRPr="00032F7B">
        <w:rPr>
          <w:rFonts w:ascii="Trebuchet MS" w:hAnsi="Trebuchet MS"/>
        </w:rPr>
        <w:t xml:space="preserve">Excellente organisation </w:t>
      </w:r>
      <w:r w:rsidR="00E271F0">
        <w:rPr>
          <w:rFonts w:ascii="Trebuchet MS" w:hAnsi="Trebuchet MS"/>
        </w:rPr>
        <w:t xml:space="preserve">malgré </w:t>
      </w:r>
      <w:r w:rsidR="00E71318">
        <w:rPr>
          <w:rFonts w:ascii="Trebuchet MS" w:hAnsi="Trebuchet MS"/>
        </w:rPr>
        <w:t xml:space="preserve">un nombre </w:t>
      </w:r>
      <w:r w:rsidR="00350C38">
        <w:rPr>
          <w:rFonts w:ascii="Trebuchet MS" w:hAnsi="Trebuchet MS"/>
        </w:rPr>
        <w:t>important</w:t>
      </w:r>
      <w:r w:rsidR="00E271F0">
        <w:rPr>
          <w:rFonts w:ascii="Trebuchet MS" w:hAnsi="Trebuchet MS"/>
        </w:rPr>
        <w:t xml:space="preserve"> </w:t>
      </w:r>
      <w:r w:rsidR="00E71318">
        <w:rPr>
          <w:rFonts w:ascii="Trebuchet MS" w:hAnsi="Trebuchet MS"/>
        </w:rPr>
        <w:t>de sujets attribué</w:t>
      </w:r>
      <w:r w:rsidR="00350C38">
        <w:rPr>
          <w:rFonts w:ascii="Trebuchet MS" w:hAnsi="Trebuchet MS"/>
        </w:rPr>
        <w:t>s</w:t>
      </w:r>
      <w:r w:rsidR="00E71318">
        <w:rPr>
          <w:rFonts w:ascii="Trebuchet MS" w:hAnsi="Trebuchet MS"/>
        </w:rPr>
        <w:t xml:space="preserve"> </w:t>
      </w:r>
      <w:r w:rsidR="00350C38">
        <w:rPr>
          <w:rFonts w:ascii="Trebuchet MS" w:hAnsi="Trebuchet MS"/>
        </w:rPr>
        <w:t>à chaque</w:t>
      </w:r>
      <w:r w:rsidRPr="00032F7B">
        <w:rPr>
          <w:rFonts w:ascii="Trebuchet MS" w:hAnsi="Trebuchet MS"/>
        </w:rPr>
        <w:t xml:space="preserve"> juge</w:t>
      </w:r>
      <w:r w:rsidR="00E271F0">
        <w:rPr>
          <w:rFonts w:ascii="Trebuchet MS" w:hAnsi="Trebuchet MS"/>
        </w:rPr>
        <w:t>.</w:t>
      </w:r>
    </w:p>
    <w:p w:rsidR="00A94C8F" w:rsidRDefault="00A94C8F" w:rsidP="00E04846">
      <w:pPr>
        <w:jc w:val="both"/>
        <w:rPr>
          <w:rFonts w:ascii="Trebuchet MS" w:hAnsi="Trebuchet MS"/>
        </w:rPr>
      </w:pPr>
      <w:r w:rsidRPr="00782B54">
        <w:rPr>
          <w:rFonts w:ascii="Trebuchet MS" w:hAnsi="Trebuchet MS"/>
        </w:rPr>
        <w:t>Le débriefing avec les exposants de le SE</w:t>
      </w:r>
      <w:r w:rsidR="00C60B80">
        <w:rPr>
          <w:rFonts w:ascii="Trebuchet MS" w:hAnsi="Trebuchet MS"/>
        </w:rPr>
        <w:t xml:space="preserve"> a permis de présenter à chaud </w:t>
      </w:r>
      <w:r w:rsidR="000D60AB">
        <w:rPr>
          <w:rFonts w:ascii="Trebuchet MS" w:hAnsi="Trebuchet MS"/>
        </w:rPr>
        <w:t>no</w:t>
      </w:r>
      <w:r w:rsidR="00C60B80">
        <w:rPr>
          <w:rFonts w:ascii="Trebuchet MS" w:hAnsi="Trebuchet MS"/>
        </w:rPr>
        <w:t>s impressions et d’indiquer</w:t>
      </w:r>
      <w:r w:rsidRPr="00782B54">
        <w:rPr>
          <w:rFonts w:ascii="Trebuchet MS" w:hAnsi="Trebuchet MS"/>
        </w:rPr>
        <w:t xml:space="preserve"> les points forts et les axes de progrès et de remercier les participants pour leur mobilisation, leur intérêt et leur fair-play</w:t>
      </w:r>
      <w:r w:rsidR="00E271F0">
        <w:rPr>
          <w:rFonts w:ascii="Trebuchet MS" w:hAnsi="Trebuchet MS"/>
        </w:rPr>
        <w:t>. Des chats ont été présentés pour illustrer la conformité ou l’écart par rapport aux standards.</w:t>
      </w:r>
      <w:r w:rsidR="00350C38">
        <w:rPr>
          <w:rFonts w:ascii="Trebuchet MS" w:hAnsi="Trebuchet MS"/>
        </w:rPr>
        <w:t xml:space="preserve"> Merci aux exposants qui se sont prêtés au jeu.</w:t>
      </w:r>
    </w:p>
    <w:p w:rsidR="000D60AB" w:rsidRPr="000D60AB" w:rsidRDefault="000D60AB" w:rsidP="00E04846">
      <w:pPr>
        <w:jc w:val="both"/>
        <w:rPr>
          <w:rFonts w:ascii="Trebuchet MS" w:hAnsi="Trebuchet MS"/>
        </w:rPr>
      </w:pPr>
      <w:r w:rsidRPr="000D60AB">
        <w:rPr>
          <w:rFonts w:ascii="Trebuchet MS" w:hAnsi="Trebuchet MS"/>
        </w:rPr>
        <w:t>Le best in show dédié d’abord organisé en</w:t>
      </w:r>
      <w:r>
        <w:rPr>
          <w:rFonts w:ascii="Trebuchet MS" w:hAnsi="Trebuchet MS"/>
        </w:rPr>
        <w:t xml:space="preserve"> salle de jugement </w:t>
      </w:r>
      <w:r w:rsidR="00E271F0">
        <w:rPr>
          <w:rFonts w:ascii="Trebuchet MS" w:hAnsi="Trebuchet MS"/>
        </w:rPr>
        <w:t xml:space="preserve">a ensuite été présenté par l’APBS </w:t>
      </w:r>
      <w:r>
        <w:rPr>
          <w:rFonts w:ascii="Trebuchet MS" w:hAnsi="Trebuchet MS"/>
        </w:rPr>
        <w:t>sur le podium.</w:t>
      </w:r>
    </w:p>
    <w:p w:rsidR="005214F5" w:rsidRPr="000D60AB" w:rsidRDefault="005214F5" w:rsidP="00E04846">
      <w:pPr>
        <w:jc w:val="both"/>
        <w:rPr>
          <w:rFonts w:ascii="Trebuchet MS" w:hAnsi="Trebuchet MS"/>
        </w:rPr>
      </w:pPr>
    </w:p>
    <w:p w:rsidR="00A94C8F" w:rsidRPr="00782B54" w:rsidRDefault="00A94C8F" w:rsidP="00E04846">
      <w:pPr>
        <w:jc w:val="both"/>
        <w:rPr>
          <w:rFonts w:ascii="Trebuchet MS" w:hAnsi="Trebuchet MS"/>
        </w:rPr>
      </w:pPr>
      <w:r w:rsidRPr="00782B54">
        <w:rPr>
          <w:rFonts w:ascii="Trebuchet MS" w:hAnsi="Trebuchet MS"/>
          <w:b/>
          <w:u w:val="single"/>
        </w:rPr>
        <w:t xml:space="preserve">Les moins / Axes de progrès : </w:t>
      </w:r>
    </w:p>
    <w:p w:rsidR="00F15218" w:rsidRDefault="000D60AB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RAS</w:t>
      </w:r>
    </w:p>
    <w:p w:rsidR="008B4509" w:rsidRPr="00782B54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8B4509" w:rsidRPr="00782B54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8B4509" w:rsidRPr="00782B54" w:rsidRDefault="00E45DBD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  <w:u w:val="single"/>
        </w:rPr>
      </w:pPr>
      <w:r w:rsidRPr="00782B54">
        <w:rPr>
          <w:rFonts w:ascii="Trebuchet MS" w:hAnsi="Trebuchet MS" w:cs="Times New Roman"/>
          <w:b/>
          <w:sz w:val="24"/>
          <w:szCs w:val="24"/>
          <w:u w:val="single"/>
        </w:rPr>
        <w:t>Sur les sujets</w:t>
      </w:r>
      <w:r w:rsidR="008B4509" w:rsidRPr="00782B54">
        <w:rPr>
          <w:rFonts w:ascii="Trebuchet MS" w:hAnsi="Trebuchet MS" w:cs="Times New Roman"/>
          <w:b/>
          <w:sz w:val="24"/>
          <w:szCs w:val="24"/>
          <w:u w:val="single"/>
        </w:rPr>
        <w:t xml:space="preserve"> présentés :</w:t>
      </w:r>
    </w:p>
    <w:p w:rsidR="008B4509" w:rsidRPr="00782B54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D45F20" w:rsidRPr="00782B54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  <w:r w:rsidRPr="00782B54">
        <w:rPr>
          <w:rFonts w:ascii="Trebuchet MS" w:hAnsi="Trebuchet MS" w:cs="Times New Roman"/>
          <w:u w:val="single"/>
        </w:rPr>
        <w:t>TAILLE et CORPS :</w:t>
      </w:r>
      <w:r w:rsidR="000D60AB" w:rsidRPr="00782B54">
        <w:rPr>
          <w:rFonts w:ascii="Trebuchet MS" w:hAnsi="Trebuchet MS" w:cs="Times New Roman"/>
          <w:u w:val="single"/>
        </w:rPr>
        <w:t xml:space="preserve"> </w:t>
      </w:r>
    </w:p>
    <w:p w:rsidR="00C72FE3" w:rsidRPr="00782B54" w:rsidRDefault="00C72FE3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2133B8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  <w:r w:rsidRPr="00782B54">
        <w:rPr>
          <w:rFonts w:ascii="Trebuchet MS" w:hAnsi="Trebuchet MS" w:cs="Times New Roman"/>
        </w:rPr>
        <w:t xml:space="preserve">Le gabarit </w:t>
      </w:r>
      <w:r w:rsidR="003858C4" w:rsidRPr="00782B54">
        <w:rPr>
          <w:rFonts w:ascii="Trebuchet MS" w:hAnsi="Trebuchet MS" w:cs="Times New Roman"/>
        </w:rPr>
        <w:t xml:space="preserve">semi </w:t>
      </w:r>
      <w:proofErr w:type="spellStart"/>
      <w:r w:rsidR="003858C4" w:rsidRPr="00782B54">
        <w:rPr>
          <w:rFonts w:ascii="Trebuchet MS" w:hAnsi="Trebuchet MS" w:cs="Times New Roman"/>
        </w:rPr>
        <w:t>cobby</w:t>
      </w:r>
      <w:proofErr w:type="spellEnd"/>
      <w:r w:rsidR="003858C4" w:rsidRPr="00782B54">
        <w:rPr>
          <w:rFonts w:ascii="Trebuchet MS" w:hAnsi="Trebuchet MS" w:cs="Times New Roman"/>
        </w:rPr>
        <w:t xml:space="preserve"> </w:t>
      </w:r>
      <w:r w:rsidRPr="00782B54">
        <w:rPr>
          <w:rFonts w:ascii="Trebuchet MS" w:hAnsi="Trebuchet MS" w:cs="Times New Roman"/>
        </w:rPr>
        <w:t>et la corpule</w:t>
      </w:r>
      <w:r w:rsidR="00C72FE3" w:rsidRPr="00782B54">
        <w:rPr>
          <w:rFonts w:ascii="Trebuchet MS" w:hAnsi="Trebuchet MS" w:cs="Times New Roman"/>
        </w:rPr>
        <w:t xml:space="preserve">nce des chats présentés étaient </w:t>
      </w:r>
      <w:r w:rsidR="00E271F0">
        <w:rPr>
          <w:rFonts w:ascii="Trebuchet MS" w:hAnsi="Trebuchet MS" w:cs="Times New Roman"/>
        </w:rPr>
        <w:t>globalement</w:t>
      </w:r>
      <w:r w:rsidR="006B37B3">
        <w:rPr>
          <w:rFonts w:ascii="Trebuchet MS" w:hAnsi="Trebuchet MS" w:cs="Times New Roman"/>
        </w:rPr>
        <w:t xml:space="preserve"> </w:t>
      </w:r>
      <w:r w:rsidRPr="00782B54">
        <w:rPr>
          <w:rFonts w:ascii="Trebuchet MS" w:hAnsi="Trebuchet MS" w:cs="Times New Roman"/>
        </w:rPr>
        <w:t>satisfaisants</w:t>
      </w:r>
      <w:r w:rsidR="00C60B80">
        <w:rPr>
          <w:rFonts w:ascii="Trebuchet MS" w:hAnsi="Trebuchet MS" w:cs="Times New Roman"/>
        </w:rPr>
        <w:t xml:space="preserve"> avec </w:t>
      </w:r>
      <w:r w:rsidRPr="00782B54">
        <w:rPr>
          <w:rFonts w:ascii="Trebuchet MS" w:hAnsi="Trebuchet MS" w:cs="Times New Roman"/>
        </w:rPr>
        <w:t>des propo</w:t>
      </w:r>
      <w:r w:rsidR="00E45DBD" w:rsidRPr="00782B54">
        <w:rPr>
          <w:rFonts w:ascii="Trebuchet MS" w:hAnsi="Trebuchet MS" w:cs="Times New Roman"/>
        </w:rPr>
        <w:t xml:space="preserve">rtions </w:t>
      </w:r>
      <w:r w:rsidR="006B37B3">
        <w:rPr>
          <w:rFonts w:ascii="Trebuchet MS" w:hAnsi="Trebuchet MS" w:cs="Times New Roman"/>
        </w:rPr>
        <w:t>plu</w:t>
      </w:r>
      <w:r w:rsidR="00350C38">
        <w:rPr>
          <w:rFonts w:ascii="Trebuchet MS" w:hAnsi="Trebuchet MS" w:cs="Times New Roman"/>
        </w:rPr>
        <w:t xml:space="preserve">tôt </w:t>
      </w:r>
      <w:r w:rsidR="00E45DBD" w:rsidRPr="00782B54">
        <w:rPr>
          <w:rFonts w:ascii="Trebuchet MS" w:hAnsi="Trebuchet MS" w:cs="Times New Roman"/>
        </w:rPr>
        <w:t xml:space="preserve">équilibrées. </w:t>
      </w:r>
      <w:r w:rsidR="00C72FE3" w:rsidRPr="00782B54">
        <w:rPr>
          <w:rFonts w:ascii="Trebuchet MS" w:hAnsi="Trebuchet MS" w:cs="Times New Roman"/>
        </w:rPr>
        <w:t>Les sujets étaient presque tous d</w:t>
      </w:r>
      <w:r w:rsidR="002133B8" w:rsidRPr="002133B8">
        <w:rPr>
          <w:rFonts w:ascii="Trebuchet MS" w:eastAsia="Times New Roman" w:hAnsi="Trebuchet MS" w:cs="Arial"/>
          <w:lang w:eastAsia="fr-FR"/>
        </w:rPr>
        <w:t>e taille</w:t>
      </w:r>
      <w:r w:rsidR="00C72FE3" w:rsidRPr="00782B54">
        <w:rPr>
          <w:rFonts w:ascii="Trebuchet MS" w:hAnsi="Trebuchet MS" w:cs="Times New Roman"/>
        </w:rPr>
        <w:t xml:space="preserve"> </w:t>
      </w:r>
      <w:r w:rsidR="002133B8" w:rsidRPr="002133B8">
        <w:rPr>
          <w:rFonts w:ascii="Trebuchet MS" w:eastAsia="Times New Roman" w:hAnsi="Trebuchet MS" w:cs="Arial"/>
          <w:lang w:eastAsia="fr-FR"/>
        </w:rPr>
        <w:t>moyenne à grande, robuste</w:t>
      </w:r>
      <w:r w:rsidR="00C72FE3" w:rsidRPr="00782B54">
        <w:rPr>
          <w:rFonts w:ascii="Trebuchet MS" w:eastAsia="Times New Roman" w:hAnsi="Trebuchet MS" w:cs="Arial"/>
          <w:lang w:eastAsia="fr-FR"/>
        </w:rPr>
        <w:t>s</w:t>
      </w:r>
      <w:r w:rsidR="002133B8" w:rsidRPr="002133B8">
        <w:rPr>
          <w:rFonts w:ascii="Trebuchet MS" w:eastAsia="Times New Roman" w:hAnsi="Trebuchet MS" w:cs="Arial"/>
          <w:lang w:eastAsia="fr-FR"/>
        </w:rPr>
        <w:t xml:space="preserve"> et</w:t>
      </w:r>
      <w:r w:rsidR="00C72FE3" w:rsidRPr="00782B54">
        <w:rPr>
          <w:rFonts w:ascii="Trebuchet MS" w:hAnsi="Trebuchet MS" w:cs="Times New Roman"/>
        </w:rPr>
        <w:t xml:space="preserve"> </w:t>
      </w:r>
      <w:r w:rsidR="002133B8" w:rsidRPr="002133B8">
        <w:rPr>
          <w:rFonts w:ascii="Trebuchet MS" w:eastAsia="Times New Roman" w:hAnsi="Trebuchet MS" w:cs="Arial"/>
          <w:lang w:eastAsia="fr-FR"/>
        </w:rPr>
        <w:t>puissant</w:t>
      </w:r>
      <w:r w:rsidR="00C72FE3" w:rsidRPr="00782B54">
        <w:rPr>
          <w:rFonts w:ascii="Trebuchet MS" w:eastAsia="Times New Roman" w:hAnsi="Trebuchet MS" w:cs="Arial"/>
          <w:lang w:eastAsia="fr-FR"/>
        </w:rPr>
        <w:t>s</w:t>
      </w:r>
      <w:r w:rsidR="002133B8" w:rsidRPr="002133B8">
        <w:rPr>
          <w:rFonts w:ascii="Trebuchet MS" w:eastAsia="Times New Roman" w:hAnsi="Trebuchet MS" w:cs="Arial"/>
          <w:lang w:eastAsia="fr-FR"/>
        </w:rPr>
        <w:t>.</w:t>
      </w:r>
      <w:r w:rsidR="00E271F0">
        <w:rPr>
          <w:rFonts w:ascii="Trebuchet MS" w:eastAsia="Times New Roman" w:hAnsi="Trebuchet MS" w:cs="Arial"/>
          <w:lang w:eastAsia="fr-FR"/>
        </w:rPr>
        <w:t xml:space="preserve"> Quelques femelles plus légères et des jeunes mâles très « coureurs »</w:t>
      </w:r>
      <w:r w:rsidR="00350C38">
        <w:rPr>
          <w:rFonts w:ascii="Trebuchet MS" w:eastAsia="Times New Roman" w:hAnsi="Trebuchet MS" w:cs="Arial"/>
          <w:lang w:eastAsia="fr-FR"/>
        </w:rPr>
        <w:t xml:space="preserve"> </w:t>
      </w:r>
      <w:r w:rsidR="006204C2">
        <w:rPr>
          <w:rFonts w:ascii="Trebuchet MS" w:eastAsia="Times New Roman" w:hAnsi="Trebuchet MS" w:cs="Arial"/>
          <w:lang w:eastAsia="fr-FR"/>
        </w:rPr>
        <w:t>manquaient</w:t>
      </w:r>
      <w:r w:rsidR="00350C38">
        <w:rPr>
          <w:rFonts w:ascii="Trebuchet MS" w:eastAsia="Times New Roman" w:hAnsi="Trebuchet MS" w:cs="Arial"/>
          <w:lang w:eastAsia="fr-FR"/>
        </w:rPr>
        <w:t xml:space="preserve"> encore de substance</w:t>
      </w:r>
      <w:r w:rsidR="00E271F0">
        <w:rPr>
          <w:rFonts w:ascii="Trebuchet MS" w:eastAsia="Times New Roman" w:hAnsi="Trebuchet MS" w:cs="Arial"/>
          <w:lang w:eastAsia="fr-FR"/>
        </w:rPr>
        <w:t>.</w:t>
      </w:r>
    </w:p>
    <w:p w:rsidR="000D60AB" w:rsidRDefault="000D60AB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</w:p>
    <w:p w:rsidR="000D60AB" w:rsidRDefault="00E271F0" w:rsidP="000D60A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Pas d’</w:t>
      </w:r>
      <w:r w:rsidR="000D60AB" w:rsidRPr="000D60AB">
        <w:rPr>
          <w:rFonts w:ascii="Trebuchet MS" w:hAnsi="Trebuchet MS"/>
        </w:rPr>
        <w:t xml:space="preserve">ossatures </w:t>
      </w:r>
      <w:r>
        <w:rPr>
          <w:rFonts w:ascii="Trebuchet MS" w:hAnsi="Trebuchet MS"/>
        </w:rPr>
        <w:t xml:space="preserve">trop </w:t>
      </w:r>
      <w:r w:rsidRPr="000D60AB">
        <w:rPr>
          <w:rFonts w:ascii="Trebuchet MS" w:hAnsi="Trebuchet MS"/>
        </w:rPr>
        <w:t>légères</w:t>
      </w:r>
      <w:r w:rsidR="000D60AB" w:rsidRPr="000D60AB">
        <w:rPr>
          <w:rFonts w:ascii="Trebuchet MS" w:hAnsi="Trebuchet MS"/>
        </w:rPr>
        <w:t xml:space="preserve"> et </w:t>
      </w:r>
      <w:r>
        <w:rPr>
          <w:rFonts w:ascii="Trebuchet MS" w:hAnsi="Trebuchet MS"/>
        </w:rPr>
        <w:t xml:space="preserve">peu de </w:t>
      </w:r>
      <w:r w:rsidR="000D60AB" w:rsidRPr="000D60AB">
        <w:rPr>
          <w:rFonts w:ascii="Trebuchet MS" w:hAnsi="Trebuchet MS"/>
        </w:rPr>
        <w:t>corps long</w:t>
      </w:r>
      <w:r>
        <w:rPr>
          <w:rFonts w:ascii="Trebuchet MS" w:hAnsi="Trebuchet MS"/>
        </w:rPr>
        <w:t>s</w:t>
      </w:r>
      <w:r w:rsidR="00E71318">
        <w:rPr>
          <w:rFonts w:ascii="Trebuchet MS" w:hAnsi="Trebuchet MS"/>
        </w:rPr>
        <w:t>.</w:t>
      </w:r>
      <w:r w:rsidR="00350C38">
        <w:rPr>
          <w:rFonts w:ascii="Trebuchet MS" w:hAnsi="Trebuchet MS"/>
        </w:rPr>
        <w:t xml:space="preserve"> Rien de trop </w:t>
      </w:r>
      <w:proofErr w:type="spellStart"/>
      <w:r w:rsidR="00350C38">
        <w:rPr>
          <w:rFonts w:ascii="Trebuchet MS" w:hAnsi="Trebuchet MS"/>
        </w:rPr>
        <w:t>cobby</w:t>
      </w:r>
      <w:proofErr w:type="spellEnd"/>
      <w:r w:rsidR="00350C38">
        <w:rPr>
          <w:rFonts w:ascii="Trebuchet MS" w:hAnsi="Trebuchet MS"/>
        </w:rPr>
        <w:t xml:space="preserve"> ou de trop long.</w:t>
      </w:r>
    </w:p>
    <w:p w:rsidR="00E271F0" w:rsidRDefault="00E271F0" w:rsidP="000D60A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E271F0" w:rsidRPr="000D60AB" w:rsidRDefault="00E271F0" w:rsidP="000D60A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Des jeunes et chatons </w:t>
      </w:r>
      <w:r w:rsidR="006204C2">
        <w:rPr>
          <w:rFonts w:ascii="Trebuchet MS" w:hAnsi="Trebuchet MS"/>
        </w:rPr>
        <w:t>déjà</w:t>
      </w:r>
      <w:r w:rsidR="00350C3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très prometteurs au niveau de la structure.</w:t>
      </w:r>
    </w:p>
    <w:p w:rsidR="00CA11CC" w:rsidRPr="00E271F0" w:rsidRDefault="000D60AB" w:rsidP="00E271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  <w:r w:rsidRPr="000D60AB">
        <w:rPr>
          <w:rFonts w:ascii="Trebuchet MS" w:eastAsia="Times New Roman" w:hAnsi="Trebuchet MS" w:cs="Arial"/>
          <w:lang w:eastAsia="fr-FR"/>
        </w:rPr>
        <w:t xml:space="preserve"> </w:t>
      </w:r>
    </w:p>
    <w:p w:rsidR="00C57D4F" w:rsidRPr="00CA11CC" w:rsidRDefault="00E271F0" w:rsidP="00CA11CC">
      <w:pPr>
        <w:jc w:val="both"/>
        <w:rPr>
          <w:rFonts w:ascii="Trebuchet MS" w:eastAsia="Times New Roman" w:hAnsi="Trebuchet MS" w:cs="Arial"/>
          <w:lang w:eastAsia="fr-FR"/>
        </w:rPr>
      </w:pPr>
      <w:r>
        <w:rPr>
          <w:rFonts w:ascii="Trebuchet MS" w:hAnsi="Trebuchet MS" w:cs="Times New Roman"/>
        </w:rPr>
        <w:t xml:space="preserve">Les </w:t>
      </w:r>
      <w:r w:rsidR="005C1ECC" w:rsidRPr="00782B54">
        <w:rPr>
          <w:rFonts w:ascii="Trebuchet MS" w:hAnsi="Trebuchet MS" w:cs="Times New Roman"/>
        </w:rPr>
        <w:t xml:space="preserve">encolures étaient </w:t>
      </w:r>
      <w:r w:rsidR="00C60B80">
        <w:rPr>
          <w:rFonts w:ascii="Trebuchet MS" w:eastAsia="Times New Roman" w:hAnsi="Trebuchet MS" w:cs="Arial"/>
          <w:lang w:eastAsia="fr-FR"/>
        </w:rPr>
        <w:t xml:space="preserve">musclées </w:t>
      </w:r>
      <w:r>
        <w:rPr>
          <w:rFonts w:ascii="Trebuchet MS" w:eastAsia="Times New Roman" w:hAnsi="Trebuchet MS" w:cs="Arial"/>
          <w:lang w:eastAsia="fr-FR"/>
        </w:rPr>
        <w:t xml:space="preserve">parfois un peu </w:t>
      </w:r>
      <w:r w:rsidR="005C1ECC" w:rsidRPr="00782B54">
        <w:rPr>
          <w:rFonts w:ascii="Trebuchet MS" w:eastAsia="Times New Roman" w:hAnsi="Trebuchet MS" w:cs="Arial"/>
          <w:lang w:eastAsia="fr-FR"/>
        </w:rPr>
        <w:t xml:space="preserve">longues, elles n’apparaissaient </w:t>
      </w:r>
      <w:r>
        <w:rPr>
          <w:rFonts w:ascii="Trebuchet MS" w:eastAsia="Times New Roman" w:hAnsi="Trebuchet MS" w:cs="Arial"/>
          <w:lang w:eastAsia="fr-FR"/>
        </w:rPr>
        <w:t xml:space="preserve">que rarement </w:t>
      </w:r>
      <w:r w:rsidR="005C1ECC" w:rsidRPr="00782B54">
        <w:rPr>
          <w:rFonts w:ascii="Trebuchet MS" w:eastAsia="Times New Roman" w:hAnsi="Trebuchet MS" w:cs="Arial"/>
          <w:lang w:eastAsia="fr-FR"/>
        </w:rPr>
        <w:t xml:space="preserve">comme presque </w:t>
      </w:r>
      <w:r w:rsidR="005C1ECC" w:rsidRPr="005C1ECC">
        <w:rPr>
          <w:rFonts w:ascii="Trebuchet MS" w:eastAsia="Times New Roman" w:hAnsi="Trebuchet MS" w:cs="Arial"/>
          <w:lang w:eastAsia="fr-FR"/>
        </w:rPr>
        <w:t>inexistan</w:t>
      </w:r>
      <w:r w:rsidR="005C1ECC" w:rsidRPr="00782B54">
        <w:rPr>
          <w:rFonts w:ascii="Trebuchet MS" w:eastAsia="Times New Roman" w:hAnsi="Trebuchet MS" w:cs="Arial"/>
          <w:lang w:eastAsia="fr-FR"/>
        </w:rPr>
        <w:t>tes</w:t>
      </w:r>
      <w:r w:rsidR="006204C2">
        <w:rPr>
          <w:rFonts w:ascii="Trebuchet MS" w:eastAsia="Times New Roman" w:hAnsi="Trebuchet MS" w:cs="Arial"/>
          <w:lang w:eastAsia="fr-FR"/>
        </w:rPr>
        <w:t xml:space="preserve"> sauf sur le fantastique male bleu BIS mâle.</w:t>
      </w:r>
    </w:p>
    <w:p w:rsidR="00C72FE3" w:rsidRPr="00782B54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782B54">
        <w:rPr>
          <w:rFonts w:ascii="Trebuchet MS" w:hAnsi="Trebuchet MS" w:cs="Times New Roman"/>
        </w:rPr>
        <w:t xml:space="preserve">Aucun problème </w:t>
      </w:r>
      <w:r w:rsidR="00C72FE3" w:rsidRPr="00782B54">
        <w:rPr>
          <w:rFonts w:ascii="Trebuchet MS" w:hAnsi="Trebuchet MS" w:cs="Times New Roman"/>
        </w:rPr>
        <w:t>d</w:t>
      </w:r>
      <w:r w:rsidR="00E271F0">
        <w:rPr>
          <w:rFonts w:ascii="Trebuchet MS" w:hAnsi="Trebuchet MS" w:cs="Times New Roman"/>
        </w:rPr>
        <w:t>’</w:t>
      </w:r>
      <w:r w:rsidR="00C72FE3" w:rsidRPr="00782B54">
        <w:rPr>
          <w:rFonts w:ascii="Trebuchet MS" w:hAnsi="Trebuchet MS" w:cs="Times New Roman"/>
        </w:rPr>
        <w:t xml:space="preserve">aplombs </w:t>
      </w:r>
      <w:r w:rsidR="00E271F0">
        <w:rPr>
          <w:rFonts w:ascii="Trebuchet MS" w:hAnsi="Trebuchet MS" w:cs="Times New Roman"/>
        </w:rPr>
        <w:t>détecté.</w:t>
      </w:r>
    </w:p>
    <w:p w:rsidR="00C72FE3" w:rsidRPr="00782B54" w:rsidRDefault="00C72FE3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6204C2" w:rsidRDefault="006204C2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6204C2" w:rsidRDefault="006204C2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FD0448" w:rsidRPr="00782B54" w:rsidRDefault="00E271F0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Point faible généralisé : </w:t>
      </w:r>
      <w:r w:rsidR="00C72FE3" w:rsidRPr="00782B54">
        <w:rPr>
          <w:rFonts w:ascii="Trebuchet MS" w:hAnsi="Trebuchet MS" w:cs="Times New Roman"/>
        </w:rPr>
        <w:t xml:space="preserve">Les queues étaient </w:t>
      </w:r>
      <w:r w:rsidR="00C72FE3" w:rsidRPr="00782B54">
        <w:rPr>
          <w:rFonts w:ascii="Trebuchet MS" w:hAnsi="Trebuchet MS"/>
        </w:rPr>
        <w:t xml:space="preserve">épaisses à la base, moyennes à </w:t>
      </w:r>
      <w:r w:rsidR="003B78F4" w:rsidRPr="00782B54">
        <w:rPr>
          <w:rFonts w:ascii="Trebuchet MS" w:hAnsi="Trebuchet MS"/>
        </w:rPr>
        <w:t>longues</w:t>
      </w:r>
      <w:r w:rsidR="00C72FE3" w:rsidRPr="00782B54">
        <w:rPr>
          <w:rFonts w:ascii="Trebuchet MS" w:hAnsi="Trebuchet MS"/>
        </w:rPr>
        <w:t xml:space="preserve">. </w:t>
      </w:r>
      <w:r w:rsidR="004B596C">
        <w:rPr>
          <w:rFonts w:ascii="Trebuchet MS" w:hAnsi="Trebuchet MS"/>
        </w:rPr>
        <w:t>Rarement de même épaisseur sur la longueur</w:t>
      </w:r>
      <w:r w:rsidR="00370F00">
        <w:rPr>
          <w:rFonts w:ascii="Trebuchet MS" w:hAnsi="Trebuchet MS"/>
        </w:rPr>
        <w:t>, s’effilant souvent</w:t>
      </w:r>
      <w:r w:rsidR="006204C2">
        <w:rPr>
          <w:rFonts w:ascii="Trebuchet MS" w:hAnsi="Trebuchet MS"/>
        </w:rPr>
        <w:t xml:space="preserve"> trop</w:t>
      </w:r>
      <w:r w:rsidR="004B596C">
        <w:rPr>
          <w:rFonts w:ascii="Trebuchet MS" w:hAnsi="Trebuchet MS"/>
        </w:rPr>
        <w:t>.</w:t>
      </w:r>
      <w:r w:rsidR="00CA11CC">
        <w:rPr>
          <w:rFonts w:ascii="Trebuchet MS" w:hAnsi="Trebuchet MS"/>
        </w:rPr>
        <w:t xml:space="preserve"> </w:t>
      </w:r>
      <w:r w:rsidR="006B37B3">
        <w:rPr>
          <w:rFonts w:ascii="Trebuchet MS" w:hAnsi="Trebuchet MS"/>
        </w:rPr>
        <w:t>Queues des BRL fournies et en panache.</w:t>
      </w:r>
    </w:p>
    <w:p w:rsidR="00C72FE3" w:rsidRPr="00782B54" w:rsidRDefault="00C72FE3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8B4509" w:rsidRDefault="008B4509" w:rsidP="008C2A1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  <w:r w:rsidRPr="00782B54">
        <w:rPr>
          <w:rFonts w:ascii="Trebuchet MS" w:hAnsi="Trebuchet MS" w:cs="Times New Roman"/>
          <w:u w:val="single"/>
        </w:rPr>
        <w:t>TETE :</w:t>
      </w:r>
    </w:p>
    <w:p w:rsidR="00D45F20" w:rsidRDefault="00D45F20" w:rsidP="008C2A1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370F00" w:rsidRDefault="00370F00" w:rsidP="008C2A1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4B596C" w:rsidRDefault="008C2A10" w:rsidP="004B596C">
      <w:pPr>
        <w:jc w:val="both"/>
        <w:rPr>
          <w:rFonts w:ascii="Trebuchet MS" w:hAnsi="Trebuchet MS"/>
        </w:rPr>
      </w:pPr>
      <w:r w:rsidRPr="008C2A10">
        <w:rPr>
          <w:rFonts w:ascii="Trebuchet MS" w:hAnsi="Trebuchet MS"/>
        </w:rPr>
        <w:t xml:space="preserve">De </w:t>
      </w:r>
      <w:r w:rsidR="00D45F20" w:rsidRPr="008C2A10">
        <w:rPr>
          <w:rFonts w:ascii="Trebuchet MS" w:hAnsi="Trebuchet MS"/>
        </w:rPr>
        <w:t>bonne</w:t>
      </w:r>
      <w:r w:rsidR="00E71318">
        <w:rPr>
          <w:rFonts w:ascii="Trebuchet MS" w:hAnsi="Trebuchet MS"/>
        </w:rPr>
        <w:t>s</w:t>
      </w:r>
      <w:r w:rsidR="00D45F20" w:rsidRPr="008C2A10">
        <w:rPr>
          <w:rFonts w:ascii="Trebuchet MS" w:hAnsi="Trebuchet MS"/>
        </w:rPr>
        <w:t xml:space="preserve"> têtes </w:t>
      </w:r>
      <w:r w:rsidR="004B596C">
        <w:rPr>
          <w:rFonts w:ascii="Trebuchet MS" w:hAnsi="Trebuchet MS"/>
        </w:rPr>
        <w:t xml:space="preserve">dans l’ensemble </w:t>
      </w:r>
      <w:r w:rsidR="00D45F20" w:rsidRPr="008C2A10">
        <w:rPr>
          <w:rFonts w:ascii="Trebuchet MS" w:hAnsi="Trebuchet MS"/>
        </w:rPr>
        <w:t>avec surtout de très bon</w:t>
      </w:r>
      <w:r w:rsidR="0025077F">
        <w:rPr>
          <w:rFonts w:ascii="Trebuchet MS" w:hAnsi="Trebuchet MS"/>
        </w:rPr>
        <w:t>s</w:t>
      </w:r>
      <w:r w:rsidR="00D45F20" w:rsidRPr="008C2A10">
        <w:rPr>
          <w:rFonts w:ascii="Trebuchet MS" w:hAnsi="Trebuchet MS"/>
        </w:rPr>
        <w:t xml:space="preserve"> yeux ronds expressifs</w:t>
      </w:r>
      <w:r w:rsidR="00370F00">
        <w:rPr>
          <w:rFonts w:ascii="Trebuchet MS" w:hAnsi="Trebuchet MS"/>
        </w:rPr>
        <w:t xml:space="preserve"> sauf sur les sujets déjà très </w:t>
      </w:r>
      <w:r w:rsidR="006204C2">
        <w:rPr>
          <w:rFonts w:ascii="Trebuchet MS" w:hAnsi="Trebuchet MS"/>
        </w:rPr>
        <w:t>joufflus.</w:t>
      </w:r>
      <w:r w:rsidRPr="008C2A10">
        <w:rPr>
          <w:rFonts w:ascii="Trebuchet MS" w:hAnsi="Trebuchet MS"/>
        </w:rPr>
        <w:t xml:space="preserve"> </w:t>
      </w:r>
    </w:p>
    <w:p w:rsidR="004B596C" w:rsidRDefault="00D45F20" w:rsidP="004B596C">
      <w:pPr>
        <w:jc w:val="both"/>
        <w:rPr>
          <w:rFonts w:ascii="Trebuchet MS" w:hAnsi="Trebuchet MS"/>
        </w:rPr>
      </w:pPr>
      <w:r w:rsidRPr="008C2A10">
        <w:rPr>
          <w:rFonts w:ascii="Trebuchet MS" w:hAnsi="Trebuchet MS"/>
        </w:rPr>
        <w:t>P</w:t>
      </w:r>
      <w:r w:rsidR="0025077F">
        <w:rPr>
          <w:rFonts w:ascii="Trebuchet MS" w:hAnsi="Trebuchet MS"/>
        </w:rPr>
        <w:t>as</w:t>
      </w:r>
      <w:r w:rsidRPr="008C2A10">
        <w:rPr>
          <w:rFonts w:ascii="Trebuchet MS" w:hAnsi="Trebuchet MS"/>
        </w:rPr>
        <w:t xml:space="preserve"> de problème de </w:t>
      </w:r>
      <w:r w:rsidR="00370F00">
        <w:rPr>
          <w:rFonts w:ascii="Trebuchet MS" w:hAnsi="Trebuchet MS"/>
        </w:rPr>
        <w:t xml:space="preserve">dentures ni de mâchoires sinon un peu de </w:t>
      </w:r>
      <w:proofErr w:type="spellStart"/>
      <w:r w:rsidR="00370F00">
        <w:rPr>
          <w:rFonts w:ascii="Trebuchet MS" w:hAnsi="Trebuchet MS"/>
        </w:rPr>
        <w:t>rétrognathis</w:t>
      </w:r>
      <w:r w:rsidR="006204C2">
        <w:rPr>
          <w:rFonts w:ascii="Trebuchet MS" w:hAnsi="Trebuchet MS"/>
        </w:rPr>
        <w:t>m</w:t>
      </w:r>
      <w:r w:rsidR="00370F00">
        <w:rPr>
          <w:rFonts w:ascii="Trebuchet MS" w:hAnsi="Trebuchet MS"/>
        </w:rPr>
        <w:t>e</w:t>
      </w:r>
      <w:proofErr w:type="spellEnd"/>
      <w:r w:rsidR="00370F00">
        <w:rPr>
          <w:rFonts w:ascii="Trebuchet MS" w:hAnsi="Trebuchet MS"/>
        </w:rPr>
        <w:t xml:space="preserve"> sur certains jeunes.</w:t>
      </w:r>
    </w:p>
    <w:p w:rsidR="004B596C" w:rsidRPr="004B596C" w:rsidRDefault="004B596C" w:rsidP="004B596C">
      <w:pPr>
        <w:jc w:val="both"/>
        <w:rPr>
          <w:rFonts w:ascii="Trebuchet MS" w:hAnsi="Trebuchet MS"/>
        </w:rPr>
      </w:pPr>
      <w:r w:rsidRPr="004B596C">
        <w:rPr>
          <w:rFonts w:ascii="Trebuchet MS" w:hAnsi="Trebuchet MS"/>
        </w:rPr>
        <w:t xml:space="preserve">Têtes dans le standard </w:t>
      </w:r>
      <w:r w:rsidR="00370F00">
        <w:rPr>
          <w:rFonts w:ascii="Trebuchet MS" w:hAnsi="Trebuchet MS"/>
        </w:rPr>
        <w:t>sans stop exagéré ni yeux globuleux.</w:t>
      </w:r>
    </w:p>
    <w:p w:rsidR="004B596C" w:rsidRPr="004B596C" w:rsidRDefault="004B596C" w:rsidP="004B596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Mais quelques t</w:t>
      </w:r>
      <w:r w:rsidRPr="004B596C">
        <w:rPr>
          <w:rFonts w:ascii="Trebuchet MS" w:hAnsi="Trebuchet MS"/>
        </w:rPr>
        <w:t xml:space="preserve">êtes un peu </w:t>
      </w:r>
      <w:r w:rsidR="00370F00">
        <w:rPr>
          <w:rFonts w:ascii="Trebuchet MS" w:hAnsi="Trebuchet MS"/>
        </w:rPr>
        <w:t xml:space="preserve">trop American </w:t>
      </w:r>
      <w:proofErr w:type="spellStart"/>
      <w:r w:rsidR="00370F00">
        <w:rPr>
          <w:rFonts w:ascii="Trebuchet MS" w:hAnsi="Trebuchet MS"/>
        </w:rPr>
        <w:t>Shorthair</w:t>
      </w:r>
      <w:proofErr w:type="spellEnd"/>
      <w:r w:rsidR="00370F00">
        <w:rPr>
          <w:rFonts w:ascii="Trebuchet MS" w:hAnsi="Trebuchet MS"/>
        </w:rPr>
        <w:t xml:space="preserve"> chez les </w:t>
      </w:r>
      <w:proofErr w:type="spellStart"/>
      <w:r w:rsidR="00370F00">
        <w:rPr>
          <w:rFonts w:ascii="Trebuchet MS" w:hAnsi="Trebuchet MS"/>
        </w:rPr>
        <w:t>silver</w:t>
      </w:r>
      <w:proofErr w:type="spellEnd"/>
      <w:r w:rsidR="006204C2">
        <w:rPr>
          <w:rFonts w:ascii="Trebuchet MS" w:hAnsi="Trebuchet MS"/>
        </w:rPr>
        <w:t xml:space="preserve"> notamment</w:t>
      </w:r>
      <w:r w:rsidRPr="004B596C">
        <w:rPr>
          <w:rFonts w:ascii="Trebuchet MS" w:hAnsi="Trebuchet MS"/>
        </w:rPr>
        <w:t xml:space="preserve"> (manque de hauteur avec le crâne pas assez arrondi</w:t>
      </w:r>
      <w:r w:rsidR="00370F00">
        <w:rPr>
          <w:rFonts w:ascii="Trebuchet MS" w:hAnsi="Trebuchet MS"/>
        </w:rPr>
        <w:t xml:space="preserve"> </w:t>
      </w:r>
      <w:r w:rsidR="006204C2">
        <w:rPr>
          <w:rFonts w:ascii="Trebuchet MS" w:hAnsi="Trebuchet MS"/>
        </w:rPr>
        <w:t>ainsi que</w:t>
      </w:r>
      <w:r w:rsidR="00370F00">
        <w:rPr>
          <w:rFonts w:ascii="Trebuchet MS" w:hAnsi="Trebuchet MS"/>
        </w:rPr>
        <w:t xml:space="preserve"> museau carré</w:t>
      </w:r>
      <w:r w:rsidRPr="004B596C">
        <w:rPr>
          <w:rFonts w:ascii="Trebuchet MS" w:hAnsi="Trebuchet MS"/>
        </w:rPr>
        <w:t>)</w:t>
      </w:r>
    </w:p>
    <w:p w:rsidR="004B596C" w:rsidRPr="004B596C" w:rsidRDefault="004B596C" w:rsidP="004B596C">
      <w:pPr>
        <w:jc w:val="both"/>
        <w:rPr>
          <w:rFonts w:ascii="Trebuchet MS" w:hAnsi="Trebuchet MS"/>
        </w:rPr>
      </w:pPr>
      <w:r w:rsidRPr="004B596C">
        <w:rPr>
          <w:rFonts w:ascii="Trebuchet MS" w:hAnsi="Trebuchet MS"/>
        </w:rPr>
        <w:t xml:space="preserve">Yeux avec des coins </w:t>
      </w:r>
      <w:r w:rsidR="006204C2">
        <w:rPr>
          <w:rFonts w:ascii="Trebuchet MS" w:hAnsi="Trebuchet MS"/>
        </w:rPr>
        <w:t>parfois</w:t>
      </w:r>
      <w:r w:rsidRPr="004B596C">
        <w:rPr>
          <w:rFonts w:ascii="Trebuchet MS" w:hAnsi="Trebuchet MS"/>
        </w:rPr>
        <w:t xml:space="preserve"> relevés, </w:t>
      </w:r>
      <w:r w:rsidR="006204C2">
        <w:rPr>
          <w:rFonts w:ascii="Trebuchet MS" w:hAnsi="Trebuchet MS"/>
        </w:rPr>
        <w:t xml:space="preserve">jusqu’à être </w:t>
      </w:r>
      <w:r w:rsidRPr="004B596C">
        <w:rPr>
          <w:rFonts w:ascii="Trebuchet MS" w:hAnsi="Trebuchet MS"/>
        </w:rPr>
        <w:t>en amande.</w:t>
      </w:r>
    </w:p>
    <w:p w:rsidR="00CA11CC" w:rsidRDefault="00CA11CC" w:rsidP="006204C2">
      <w:pPr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  <w:r w:rsidRPr="00782B54">
        <w:rPr>
          <w:rFonts w:ascii="Trebuchet MS" w:hAnsi="Trebuchet MS" w:cs="Times New Roman"/>
        </w:rPr>
        <w:t>La couleur des yeux reste souvent à travailler en intensité.</w:t>
      </w:r>
    </w:p>
    <w:p w:rsidR="006204C2" w:rsidRPr="006204C2" w:rsidRDefault="006204C2" w:rsidP="006204C2">
      <w:pPr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</w:p>
    <w:p w:rsidR="00FD0448" w:rsidRPr="00445A1F" w:rsidRDefault="004B596C" w:rsidP="00445A1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D45F20" w:rsidRPr="008C2A10">
        <w:rPr>
          <w:rFonts w:ascii="Trebuchet MS" w:hAnsi="Trebuchet MS"/>
        </w:rPr>
        <w:t xml:space="preserve">reilles </w:t>
      </w:r>
      <w:r w:rsidR="00370F00">
        <w:rPr>
          <w:rFonts w:ascii="Trebuchet MS" w:hAnsi="Trebuchet MS"/>
        </w:rPr>
        <w:t xml:space="preserve">arrondies à leur extrémité </w:t>
      </w:r>
      <w:r w:rsidR="00CA11CC">
        <w:rPr>
          <w:rFonts w:ascii="Trebuchet MS" w:hAnsi="Trebuchet MS"/>
        </w:rPr>
        <w:t xml:space="preserve">généralement </w:t>
      </w:r>
      <w:r w:rsidR="00370F00">
        <w:rPr>
          <w:rFonts w:ascii="Trebuchet MS" w:hAnsi="Trebuchet MS"/>
        </w:rPr>
        <w:t xml:space="preserve">bien placées </w:t>
      </w:r>
      <w:r>
        <w:rPr>
          <w:rFonts w:ascii="Trebuchet MS" w:hAnsi="Trebuchet MS"/>
        </w:rPr>
        <w:t>larges à moyennes</w:t>
      </w:r>
      <w:r w:rsidR="00370F00">
        <w:rPr>
          <w:rFonts w:ascii="Trebuchet MS" w:hAnsi="Trebuchet MS"/>
        </w:rPr>
        <w:t xml:space="preserve">, </w:t>
      </w:r>
      <w:r w:rsidR="00CA11CC">
        <w:rPr>
          <w:rFonts w:ascii="Trebuchet MS" w:hAnsi="Trebuchet MS"/>
        </w:rPr>
        <w:t>parfois un peu « dominantes »</w:t>
      </w:r>
      <w:r>
        <w:rPr>
          <w:rFonts w:ascii="Trebuchet MS" w:hAnsi="Trebuchet MS"/>
        </w:rPr>
        <w:t>.</w:t>
      </w:r>
    </w:p>
    <w:p w:rsidR="00FF63AB" w:rsidRPr="00782B54" w:rsidRDefault="008B4509" w:rsidP="008C2A1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  <w:r w:rsidRPr="00782B54">
        <w:rPr>
          <w:rFonts w:ascii="Trebuchet MS" w:hAnsi="Trebuchet MS" w:cs="Times New Roman"/>
        </w:rPr>
        <w:t>La plus grande majorité des sujets présentait des têtes</w:t>
      </w:r>
      <w:r w:rsidR="005C1ECC" w:rsidRPr="00782B54">
        <w:rPr>
          <w:rFonts w:ascii="Trebuchet MS" w:hAnsi="Trebuchet MS" w:cs="Times New Roman"/>
        </w:rPr>
        <w:t xml:space="preserve"> relativement</w:t>
      </w:r>
      <w:r w:rsidR="005C1ECC" w:rsidRPr="00782B54">
        <w:rPr>
          <w:rFonts w:ascii="Trebuchet MS" w:hAnsi="Trebuchet MS"/>
        </w:rPr>
        <w:t xml:space="preserve"> larges avec des contours plutôt</w:t>
      </w:r>
      <w:r w:rsidR="003C51BC" w:rsidRPr="00782B54">
        <w:rPr>
          <w:rFonts w:ascii="Trebuchet MS" w:hAnsi="Trebuchet MS"/>
        </w:rPr>
        <w:t xml:space="preserve"> arrondis et ce </w:t>
      </w:r>
      <w:r w:rsidR="005C1ECC" w:rsidRPr="005C1ECC">
        <w:rPr>
          <w:rFonts w:ascii="Trebuchet MS" w:eastAsia="Times New Roman" w:hAnsi="Trebuchet MS" w:cs="Arial"/>
          <w:lang w:eastAsia="fr-FR"/>
        </w:rPr>
        <w:t>quel que soit</w:t>
      </w:r>
      <w:r w:rsidR="005C1ECC" w:rsidRPr="00782B54">
        <w:rPr>
          <w:rFonts w:ascii="Trebuchet MS" w:eastAsia="Times New Roman" w:hAnsi="Trebuchet MS" w:cs="Arial"/>
          <w:lang w:eastAsia="fr-FR"/>
        </w:rPr>
        <w:t xml:space="preserve"> </w:t>
      </w:r>
      <w:r w:rsidR="005C1ECC" w:rsidRPr="005C1ECC">
        <w:rPr>
          <w:rFonts w:ascii="Trebuchet MS" w:eastAsia="Times New Roman" w:hAnsi="Trebuchet MS" w:cs="Arial"/>
          <w:lang w:eastAsia="fr-FR"/>
        </w:rPr>
        <w:t>l'angle sous lequel on la regarde. Les</w:t>
      </w:r>
      <w:r w:rsidR="005C1ECC" w:rsidRPr="00782B54">
        <w:rPr>
          <w:rFonts w:ascii="Trebuchet MS" w:eastAsia="Times New Roman" w:hAnsi="Trebuchet MS" w:cs="Arial"/>
          <w:lang w:eastAsia="fr-FR"/>
        </w:rPr>
        <w:t xml:space="preserve"> </w:t>
      </w:r>
      <w:r w:rsidR="005C1ECC" w:rsidRPr="005C1ECC">
        <w:rPr>
          <w:rFonts w:ascii="Trebuchet MS" w:eastAsia="Times New Roman" w:hAnsi="Trebuchet MS" w:cs="Arial"/>
          <w:lang w:eastAsia="fr-FR"/>
        </w:rPr>
        <w:t xml:space="preserve">joues </w:t>
      </w:r>
      <w:r w:rsidR="005C1ECC" w:rsidRPr="00782B54">
        <w:rPr>
          <w:rFonts w:ascii="Trebuchet MS" w:eastAsia="Times New Roman" w:hAnsi="Trebuchet MS" w:cs="Arial"/>
          <w:lang w:eastAsia="fr-FR"/>
        </w:rPr>
        <w:t xml:space="preserve">étaient </w:t>
      </w:r>
      <w:r w:rsidR="00CA11CC">
        <w:rPr>
          <w:rFonts w:ascii="Trebuchet MS" w:eastAsia="Times New Roman" w:hAnsi="Trebuchet MS" w:cs="Arial"/>
          <w:lang w:eastAsia="fr-FR"/>
        </w:rPr>
        <w:t>peu souvent</w:t>
      </w:r>
      <w:r w:rsidR="005C1ECC" w:rsidRPr="005C1ECC">
        <w:rPr>
          <w:rFonts w:ascii="Trebuchet MS" w:eastAsia="Times New Roman" w:hAnsi="Trebuchet MS" w:cs="Arial"/>
          <w:lang w:eastAsia="fr-FR"/>
        </w:rPr>
        <w:t xml:space="preserve"> pleines</w:t>
      </w:r>
      <w:r w:rsidR="00E90D54">
        <w:rPr>
          <w:rFonts w:ascii="Trebuchet MS" w:eastAsia="Times New Roman" w:hAnsi="Trebuchet MS" w:cs="Arial"/>
          <w:lang w:eastAsia="fr-FR"/>
        </w:rPr>
        <w:t xml:space="preserve"> ou prometteuses</w:t>
      </w:r>
      <w:r w:rsidR="005C1ECC" w:rsidRPr="005C1ECC">
        <w:rPr>
          <w:rFonts w:ascii="Trebuchet MS" w:eastAsia="Times New Roman" w:hAnsi="Trebuchet MS" w:cs="Arial"/>
          <w:lang w:eastAsia="fr-FR"/>
        </w:rPr>
        <w:t xml:space="preserve">. </w:t>
      </w:r>
    </w:p>
    <w:p w:rsidR="003C51BC" w:rsidRPr="00782B54" w:rsidRDefault="003C51BC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</w:p>
    <w:p w:rsidR="005C1ECC" w:rsidRPr="005C1ECC" w:rsidRDefault="003C51BC" w:rsidP="00E04846">
      <w:pPr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  <w:r w:rsidRPr="00782B54">
        <w:rPr>
          <w:rFonts w:ascii="Trebuchet MS" w:eastAsia="Times New Roman" w:hAnsi="Trebuchet MS" w:cs="Arial"/>
          <w:lang w:eastAsia="fr-FR"/>
        </w:rPr>
        <w:t>Dans l</w:t>
      </w:r>
      <w:r w:rsidR="00FF63AB" w:rsidRPr="00782B54">
        <w:rPr>
          <w:rFonts w:ascii="Trebuchet MS" w:eastAsia="Times New Roman" w:hAnsi="Trebuchet MS" w:cs="Arial"/>
          <w:lang w:eastAsia="fr-FR"/>
        </w:rPr>
        <w:t>’</w:t>
      </w:r>
      <w:r w:rsidRPr="00782B54">
        <w:rPr>
          <w:rFonts w:ascii="Trebuchet MS" w:eastAsia="Times New Roman" w:hAnsi="Trebuchet MS" w:cs="Arial"/>
          <w:lang w:eastAsia="fr-FR"/>
        </w:rPr>
        <w:t xml:space="preserve">ensemble, </w:t>
      </w:r>
      <w:r w:rsidR="00FF63AB" w:rsidRPr="00782B54">
        <w:rPr>
          <w:rFonts w:ascii="Trebuchet MS" w:eastAsia="Times New Roman" w:hAnsi="Trebuchet MS" w:cs="Arial"/>
          <w:lang w:eastAsia="fr-FR"/>
        </w:rPr>
        <w:t>de belles</w:t>
      </w:r>
      <w:r w:rsidR="005C1ECC" w:rsidRPr="005C1ECC">
        <w:rPr>
          <w:rFonts w:ascii="Trebuchet MS" w:eastAsia="Times New Roman" w:hAnsi="Trebuchet MS" w:cs="Arial"/>
          <w:lang w:eastAsia="fr-FR"/>
        </w:rPr>
        <w:t xml:space="preserve"> courbe</w:t>
      </w:r>
      <w:r w:rsidR="00FF63AB" w:rsidRPr="00782B54">
        <w:rPr>
          <w:rFonts w:ascii="Trebuchet MS" w:eastAsia="Times New Roman" w:hAnsi="Trebuchet MS" w:cs="Arial"/>
          <w:lang w:eastAsia="fr-FR"/>
        </w:rPr>
        <w:t>s</w:t>
      </w:r>
      <w:r w:rsidR="005C1ECC" w:rsidRPr="00782B54">
        <w:rPr>
          <w:rFonts w:ascii="Trebuchet MS" w:eastAsia="Times New Roman" w:hAnsi="Trebuchet MS" w:cs="Arial"/>
          <w:lang w:eastAsia="fr-FR"/>
        </w:rPr>
        <w:t xml:space="preserve"> </w:t>
      </w:r>
      <w:r w:rsidRPr="00782B54">
        <w:rPr>
          <w:rFonts w:ascii="Trebuchet MS" w:eastAsia="Times New Roman" w:hAnsi="Trebuchet MS" w:cs="Arial"/>
          <w:lang w:eastAsia="fr-FR"/>
        </w:rPr>
        <w:t>légèrement concaves assuraient la</w:t>
      </w:r>
      <w:r w:rsidR="00FF63AB" w:rsidRPr="00782B54">
        <w:rPr>
          <w:rFonts w:ascii="Trebuchet MS" w:eastAsia="Times New Roman" w:hAnsi="Trebuchet MS" w:cs="Arial"/>
          <w:lang w:eastAsia="fr-FR"/>
        </w:rPr>
        <w:t xml:space="preserve"> transition entre le front et le nez.</w:t>
      </w:r>
    </w:p>
    <w:p w:rsidR="005C1ECC" w:rsidRPr="00782B54" w:rsidRDefault="005C1ECC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370F00" w:rsidRPr="00370F00" w:rsidRDefault="004B596C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  <w:r>
        <w:rPr>
          <w:rFonts w:ascii="Trebuchet MS" w:hAnsi="Trebuchet MS"/>
        </w:rPr>
        <w:t>L</w:t>
      </w:r>
      <w:r w:rsidR="005C1ECC" w:rsidRPr="00782B54">
        <w:rPr>
          <w:rFonts w:ascii="Trebuchet MS" w:hAnsi="Trebuchet MS"/>
        </w:rPr>
        <w:t xml:space="preserve">es nez </w:t>
      </w:r>
      <w:r w:rsidR="00370F00">
        <w:rPr>
          <w:rFonts w:ascii="Trebuchet MS" w:hAnsi="Trebuchet MS"/>
        </w:rPr>
        <w:t xml:space="preserve">étaient peu souvent </w:t>
      </w:r>
      <w:proofErr w:type="gramStart"/>
      <w:r w:rsidR="00370F00">
        <w:rPr>
          <w:rFonts w:ascii="Trebuchet MS" w:hAnsi="Trebuchet MS"/>
        </w:rPr>
        <w:t>droit</w:t>
      </w:r>
      <w:proofErr w:type="gramEnd"/>
      <w:r w:rsidR="00370F00">
        <w:rPr>
          <w:rFonts w:ascii="Trebuchet MS" w:hAnsi="Trebuchet MS"/>
        </w:rPr>
        <w:t xml:space="preserve"> mais </w:t>
      </w:r>
      <w:r w:rsidR="005C1ECC" w:rsidRPr="00782B54">
        <w:rPr>
          <w:rFonts w:ascii="Trebuchet MS" w:hAnsi="Trebuchet MS"/>
        </w:rPr>
        <w:t>relativement courts et larges.</w:t>
      </w:r>
      <w:r w:rsidR="00E90D54">
        <w:rPr>
          <w:rFonts w:ascii="Trebuchet MS" w:hAnsi="Trebuchet MS"/>
        </w:rPr>
        <w:t xml:space="preserve"> Un peu trop de </w:t>
      </w:r>
      <w:proofErr w:type="spellStart"/>
      <w:r w:rsidR="00E90D54">
        <w:rPr>
          <w:rFonts w:ascii="Trebuchet MS" w:hAnsi="Trebuchet MS"/>
        </w:rPr>
        <w:t>bump</w:t>
      </w:r>
      <w:proofErr w:type="spellEnd"/>
      <w:r w:rsidR="00E90D54">
        <w:rPr>
          <w:rFonts w:ascii="Trebuchet MS" w:hAnsi="Trebuchet MS"/>
        </w:rPr>
        <w:t xml:space="preserve">, léger </w:t>
      </w:r>
      <w:proofErr w:type="spellStart"/>
      <w:r w:rsidR="00E90D54">
        <w:rPr>
          <w:rFonts w:ascii="Trebuchet MS" w:hAnsi="Trebuchet MS"/>
        </w:rPr>
        <w:t>à</w:t>
      </w:r>
      <w:proofErr w:type="spellEnd"/>
      <w:r w:rsidR="00E90D54">
        <w:rPr>
          <w:rFonts w:ascii="Trebuchet MS" w:hAnsi="Trebuchet MS"/>
        </w:rPr>
        <w:t xml:space="preserve"> </w:t>
      </w:r>
      <w:proofErr w:type="spellStart"/>
      <w:r w:rsidR="00E90D54">
        <w:rPr>
          <w:rFonts w:ascii="Trebuchet MS" w:hAnsi="Trebuchet MS"/>
        </w:rPr>
        <w:t>marqué</w:t>
      </w:r>
      <w:proofErr w:type="spellEnd"/>
      <w:r w:rsidR="00E90D54">
        <w:rPr>
          <w:rFonts w:ascii="Trebuchet MS" w:hAnsi="Trebuchet MS"/>
        </w:rPr>
        <w:t>.</w:t>
      </w:r>
      <w:r w:rsidR="003C51BC" w:rsidRPr="00782B54">
        <w:rPr>
          <w:rFonts w:ascii="Trebuchet MS" w:hAnsi="Trebuchet MS"/>
        </w:rPr>
        <w:t xml:space="preserve"> </w:t>
      </w:r>
      <w:r w:rsidR="003C51BC" w:rsidRPr="00782B54">
        <w:rPr>
          <w:rFonts w:ascii="Trebuchet MS" w:eastAsia="Times New Roman" w:hAnsi="Trebuchet MS" w:cs="Arial"/>
          <w:lang w:eastAsia="fr-FR"/>
        </w:rPr>
        <w:t>Les museau</w:t>
      </w:r>
      <w:r w:rsidR="0025077F">
        <w:rPr>
          <w:rFonts w:ascii="Trebuchet MS" w:eastAsia="Times New Roman" w:hAnsi="Trebuchet MS" w:cs="Arial"/>
          <w:lang w:eastAsia="fr-FR"/>
        </w:rPr>
        <w:t>x</w:t>
      </w:r>
      <w:r w:rsidR="00FF63AB" w:rsidRPr="00FF63AB">
        <w:rPr>
          <w:rFonts w:ascii="Trebuchet MS" w:eastAsia="Times New Roman" w:hAnsi="Trebuchet MS" w:cs="Arial"/>
          <w:lang w:eastAsia="fr-FR"/>
        </w:rPr>
        <w:t xml:space="preserve"> s’</w:t>
      </w:r>
      <w:r w:rsidR="003C51BC" w:rsidRPr="00782B54">
        <w:rPr>
          <w:rFonts w:ascii="Trebuchet MS" w:eastAsia="Times New Roman" w:hAnsi="Trebuchet MS" w:cs="Arial"/>
          <w:lang w:eastAsia="fr-FR"/>
        </w:rPr>
        <w:t>inscrivaient</w:t>
      </w:r>
      <w:r w:rsidR="00FF63AB" w:rsidRPr="00782B54">
        <w:rPr>
          <w:rFonts w:ascii="Trebuchet MS" w:eastAsia="Times New Roman" w:hAnsi="Trebuchet MS" w:cs="Arial"/>
          <w:lang w:eastAsia="fr-FR"/>
        </w:rPr>
        <w:t xml:space="preserve"> plus </w:t>
      </w:r>
      <w:r w:rsidR="00E90D54">
        <w:rPr>
          <w:rFonts w:ascii="Trebuchet MS" w:eastAsia="Times New Roman" w:hAnsi="Trebuchet MS" w:cs="Arial"/>
          <w:lang w:eastAsia="fr-FR"/>
        </w:rPr>
        <w:t xml:space="preserve">souvent </w:t>
      </w:r>
      <w:r w:rsidR="00FF63AB" w:rsidRPr="00782B54">
        <w:rPr>
          <w:rFonts w:ascii="Trebuchet MS" w:eastAsia="Times New Roman" w:hAnsi="Trebuchet MS" w:cs="Arial"/>
          <w:lang w:eastAsia="fr-FR"/>
        </w:rPr>
        <w:t xml:space="preserve">dans un rectangle que </w:t>
      </w:r>
      <w:r w:rsidR="00FF63AB" w:rsidRPr="00FF63AB">
        <w:rPr>
          <w:rFonts w:ascii="Trebuchet MS" w:eastAsia="Times New Roman" w:hAnsi="Trebuchet MS" w:cs="Arial"/>
          <w:lang w:eastAsia="fr-FR"/>
        </w:rPr>
        <w:t>dans un cercle</w:t>
      </w:r>
      <w:r w:rsidR="003C51BC" w:rsidRPr="00782B54">
        <w:rPr>
          <w:rFonts w:ascii="Trebuchet MS" w:eastAsia="Times New Roman" w:hAnsi="Trebuchet MS" w:cs="Arial"/>
          <w:lang w:eastAsia="fr-FR"/>
        </w:rPr>
        <w:t xml:space="preserve"> </w:t>
      </w:r>
      <w:r w:rsidR="00F31B8A">
        <w:rPr>
          <w:rFonts w:ascii="Trebuchet MS" w:eastAsia="Times New Roman" w:hAnsi="Trebuchet MS" w:cs="Arial"/>
          <w:lang w:eastAsia="fr-FR"/>
        </w:rPr>
        <w:t>bien défini</w:t>
      </w:r>
      <w:r w:rsidR="00FF63AB" w:rsidRPr="00782B54">
        <w:rPr>
          <w:rFonts w:ascii="Trebuchet MS" w:eastAsia="Times New Roman" w:hAnsi="Trebuchet MS" w:cs="Arial"/>
          <w:lang w:eastAsia="fr-FR"/>
        </w:rPr>
        <w:t xml:space="preserve">. </w:t>
      </w:r>
    </w:p>
    <w:p w:rsidR="008B4509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CA11CC" w:rsidRPr="00782B54" w:rsidRDefault="00CA11CC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8B4509" w:rsidRPr="00782B54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  <w:r w:rsidRPr="00782B54">
        <w:rPr>
          <w:rFonts w:ascii="Trebuchet MS" w:hAnsi="Trebuchet MS" w:cs="Times New Roman"/>
          <w:u w:val="single"/>
        </w:rPr>
        <w:t>ROBE et COULEUR</w:t>
      </w:r>
    </w:p>
    <w:p w:rsidR="00FD0448" w:rsidRPr="00782B54" w:rsidRDefault="00FD0448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D45F20" w:rsidRPr="0025077F" w:rsidRDefault="00FD0448" w:rsidP="00D45F2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782B54">
        <w:rPr>
          <w:rFonts w:ascii="Trebuchet MS" w:hAnsi="Trebuchet MS" w:cs="Times New Roman"/>
        </w:rPr>
        <w:t>D</w:t>
      </w:r>
      <w:r w:rsidR="008B4509" w:rsidRPr="00782B54">
        <w:rPr>
          <w:rFonts w:ascii="Trebuchet MS" w:hAnsi="Trebuchet MS" w:cs="Times New Roman"/>
        </w:rPr>
        <w:t>es qualités de fourrure très variables</w:t>
      </w:r>
      <w:r w:rsidRPr="00782B54">
        <w:rPr>
          <w:rFonts w:ascii="Trebuchet MS" w:hAnsi="Trebuchet MS" w:cs="Times New Roman"/>
        </w:rPr>
        <w:t xml:space="preserve"> ont été o</w:t>
      </w:r>
      <w:r w:rsidR="00546C63" w:rsidRPr="00782B54">
        <w:rPr>
          <w:rFonts w:ascii="Trebuchet MS" w:hAnsi="Trebuchet MS" w:cs="Times New Roman"/>
        </w:rPr>
        <w:t>bserv</w:t>
      </w:r>
      <w:r w:rsidR="007F035D" w:rsidRPr="00782B54">
        <w:rPr>
          <w:rFonts w:ascii="Trebuchet MS" w:hAnsi="Trebuchet MS" w:cs="Times New Roman"/>
        </w:rPr>
        <w:t xml:space="preserve">ées. </w:t>
      </w:r>
      <w:r w:rsidR="00D45F20" w:rsidRPr="004F5F53">
        <w:rPr>
          <w:rFonts w:ascii="Trebuchet MS" w:hAnsi="Trebuchet MS"/>
        </w:rPr>
        <w:t>Chez les « poil long », souvent très bonne</w:t>
      </w:r>
      <w:r w:rsidR="00CA11CC">
        <w:rPr>
          <w:rFonts w:ascii="Trebuchet MS" w:hAnsi="Trebuchet MS"/>
        </w:rPr>
        <w:t>s</w:t>
      </w:r>
      <w:r w:rsidR="00D45F20" w:rsidRPr="004F5F53">
        <w:rPr>
          <w:rFonts w:ascii="Trebuchet MS" w:hAnsi="Trebuchet MS"/>
        </w:rPr>
        <w:t xml:space="preserve"> textures</w:t>
      </w:r>
      <w:r w:rsidR="004F5F53" w:rsidRPr="004F5F53">
        <w:rPr>
          <w:rFonts w:ascii="Trebuchet MS" w:hAnsi="Trebuchet MS"/>
        </w:rPr>
        <w:t xml:space="preserve"> mais g</w:t>
      </w:r>
      <w:r w:rsidR="00D45F20" w:rsidRPr="004F5F53">
        <w:rPr>
          <w:rFonts w:ascii="Trebuchet MS" w:hAnsi="Trebuchet MS"/>
        </w:rPr>
        <w:t>rosse disparité de qualité de fourrure</w:t>
      </w:r>
      <w:r w:rsidR="004B596C" w:rsidRPr="004F5F53">
        <w:rPr>
          <w:rFonts w:ascii="Trebuchet MS" w:hAnsi="Trebuchet MS"/>
        </w:rPr>
        <w:t xml:space="preserve"> </w:t>
      </w:r>
      <w:r w:rsidR="00D45F20" w:rsidRPr="004F5F53">
        <w:rPr>
          <w:rFonts w:ascii="Trebuchet MS" w:hAnsi="Trebuchet MS"/>
        </w:rPr>
        <w:t>…</w:t>
      </w:r>
      <w:r w:rsidR="0025077F">
        <w:rPr>
          <w:rFonts w:ascii="Trebuchet MS" w:hAnsi="Trebuchet MS"/>
        </w:rPr>
        <w:t xml:space="preserve"> </w:t>
      </w:r>
      <w:r w:rsidR="0025077F">
        <w:rPr>
          <w:rFonts w:ascii="Trebuchet MS" w:eastAsia="Times New Roman" w:hAnsi="Trebuchet MS" w:cs="Arial"/>
          <w:lang w:eastAsia="fr-FR"/>
        </w:rPr>
        <w:t>F</w:t>
      </w:r>
      <w:r w:rsidR="0025077F" w:rsidRPr="003C51BC">
        <w:rPr>
          <w:rFonts w:ascii="Trebuchet MS" w:eastAsia="Times New Roman" w:hAnsi="Trebuchet MS" w:cs="Arial"/>
          <w:lang w:eastAsia="fr-FR"/>
        </w:rPr>
        <w:t>ourrure</w:t>
      </w:r>
      <w:r w:rsidR="0025077F">
        <w:rPr>
          <w:rFonts w:ascii="Trebuchet MS" w:eastAsia="Times New Roman" w:hAnsi="Trebuchet MS" w:cs="Arial"/>
          <w:lang w:eastAsia="fr-FR"/>
        </w:rPr>
        <w:t>s</w:t>
      </w:r>
      <w:r w:rsidR="0025077F" w:rsidRPr="003C51BC">
        <w:rPr>
          <w:rFonts w:ascii="Trebuchet MS" w:eastAsia="Times New Roman" w:hAnsi="Trebuchet MS" w:cs="Arial"/>
          <w:lang w:eastAsia="fr-FR"/>
        </w:rPr>
        <w:t xml:space="preserve"> mi-longue</w:t>
      </w:r>
      <w:r w:rsidR="0025077F">
        <w:rPr>
          <w:rFonts w:ascii="Trebuchet MS" w:eastAsia="Times New Roman" w:hAnsi="Trebuchet MS" w:cs="Arial"/>
          <w:lang w:eastAsia="fr-FR"/>
        </w:rPr>
        <w:t>s</w:t>
      </w:r>
      <w:r w:rsidR="0025077F" w:rsidRPr="003C51BC">
        <w:rPr>
          <w:rFonts w:ascii="Trebuchet MS" w:eastAsia="Times New Roman" w:hAnsi="Trebuchet MS" w:cs="Arial"/>
          <w:lang w:eastAsia="fr-FR"/>
        </w:rPr>
        <w:t xml:space="preserve">, </w:t>
      </w:r>
      <w:r w:rsidR="0025077F" w:rsidRPr="00782B54">
        <w:rPr>
          <w:rFonts w:ascii="Trebuchet MS" w:eastAsia="Times New Roman" w:hAnsi="Trebuchet MS" w:cs="Arial"/>
          <w:lang w:eastAsia="fr-FR"/>
        </w:rPr>
        <w:t>souvent plus laineuse</w:t>
      </w:r>
      <w:r w:rsidR="0025077F">
        <w:rPr>
          <w:rFonts w:ascii="Trebuchet MS" w:eastAsia="Times New Roman" w:hAnsi="Trebuchet MS" w:cs="Arial"/>
          <w:lang w:eastAsia="fr-FR"/>
        </w:rPr>
        <w:t>s</w:t>
      </w:r>
      <w:r w:rsidR="0025077F" w:rsidRPr="00782B54">
        <w:rPr>
          <w:rFonts w:ascii="Trebuchet MS" w:eastAsia="Times New Roman" w:hAnsi="Trebuchet MS" w:cs="Arial"/>
          <w:lang w:eastAsia="fr-FR"/>
        </w:rPr>
        <w:t xml:space="preserve"> que soyeuse</w:t>
      </w:r>
      <w:r w:rsidR="0025077F" w:rsidRPr="003C51BC">
        <w:rPr>
          <w:rFonts w:ascii="Trebuchet MS" w:eastAsia="Times New Roman" w:hAnsi="Trebuchet MS" w:cs="Arial"/>
          <w:lang w:eastAsia="fr-FR"/>
        </w:rPr>
        <w:t>, avec un sous-poil</w:t>
      </w:r>
      <w:r w:rsidR="0025077F" w:rsidRPr="00782B54">
        <w:rPr>
          <w:rFonts w:ascii="Trebuchet MS" w:eastAsia="Times New Roman" w:hAnsi="Trebuchet MS" w:cs="Arial"/>
          <w:lang w:eastAsia="fr-FR"/>
        </w:rPr>
        <w:t xml:space="preserve"> </w:t>
      </w:r>
      <w:r w:rsidR="0025077F" w:rsidRPr="003C51BC">
        <w:rPr>
          <w:rFonts w:ascii="Trebuchet MS" w:eastAsia="Times New Roman" w:hAnsi="Trebuchet MS" w:cs="Arial"/>
          <w:lang w:eastAsia="fr-FR"/>
        </w:rPr>
        <w:t xml:space="preserve">épais. </w:t>
      </w:r>
      <w:r w:rsidR="0025077F" w:rsidRPr="00782B54">
        <w:rPr>
          <w:rFonts w:ascii="Trebuchet MS" w:eastAsia="Times New Roman" w:hAnsi="Trebuchet MS" w:cs="Arial"/>
          <w:lang w:eastAsia="fr-FR"/>
        </w:rPr>
        <w:t>Peu de véritables</w:t>
      </w:r>
      <w:r w:rsidR="0025077F" w:rsidRPr="003C51BC">
        <w:rPr>
          <w:rFonts w:ascii="Trebuchet MS" w:eastAsia="Times New Roman" w:hAnsi="Trebuchet MS" w:cs="Arial"/>
          <w:lang w:eastAsia="fr-FR"/>
        </w:rPr>
        <w:t xml:space="preserve"> collerette</w:t>
      </w:r>
      <w:r w:rsidR="0025077F" w:rsidRPr="00782B54">
        <w:rPr>
          <w:rFonts w:ascii="Trebuchet MS" w:eastAsia="Times New Roman" w:hAnsi="Trebuchet MS" w:cs="Arial"/>
          <w:lang w:eastAsia="fr-FR"/>
        </w:rPr>
        <w:t>s</w:t>
      </w:r>
      <w:r w:rsidR="0025077F" w:rsidRPr="003C51BC">
        <w:rPr>
          <w:rFonts w:ascii="Trebuchet MS" w:eastAsia="Times New Roman" w:hAnsi="Trebuchet MS" w:cs="Arial"/>
          <w:lang w:eastAsia="fr-FR"/>
        </w:rPr>
        <w:t xml:space="preserve"> et culottes</w:t>
      </w:r>
      <w:r w:rsidR="0025077F">
        <w:rPr>
          <w:rFonts w:ascii="Trebuchet MS" w:eastAsia="Times New Roman" w:hAnsi="Trebuchet MS" w:cs="Arial"/>
          <w:lang w:eastAsia="fr-FR"/>
        </w:rPr>
        <w:t>.</w:t>
      </w:r>
    </w:p>
    <w:p w:rsidR="003C51BC" w:rsidRPr="00782B54" w:rsidRDefault="003C51BC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3C51BC" w:rsidRPr="003C51BC" w:rsidRDefault="003C51BC" w:rsidP="00E04846">
      <w:pPr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  <w:r w:rsidRPr="00782B54">
        <w:rPr>
          <w:rFonts w:ascii="Trebuchet MS" w:eastAsia="Times New Roman" w:hAnsi="Trebuchet MS" w:cs="Arial"/>
          <w:lang w:eastAsia="fr-FR"/>
        </w:rPr>
        <w:t xml:space="preserve">Pour les </w:t>
      </w:r>
      <w:proofErr w:type="spellStart"/>
      <w:r w:rsidRPr="00782B54">
        <w:rPr>
          <w:rFonts w:ascii="Trebuchet MS" w:eastAsia="Times New Roman" w:hAnsi="Trebuchet MS" w:cs="Arial"/>
          <w:lang w:eastAsia="fr-FR"/>
        </w:rPr>
        <w:t>s</w:t>
      </w:r>
      <w:r w:rsidRPr="003C51BC">
        <w:rPr>
          <w:rFonts w:ascii="Trebuchet MS" w:eastAsia="Times New Roman" w:hAnsi="Trebuchet MS" w:cs="Arial"/>
          <w:lang w:eastAsia="fr-FR"/>
        </w:rPr>
        <w:t>horthair</w:t>
      </w:r>
      <w:proofErr w:type="spellEnd"/>
      <w:r w:rsidRPr="003C51BC">
        <w:rPr>
          <w:rFonts w:ascii="Trebuchet MS" w:eastAsia="Times New Roman" w:hAnsi="Trebuchet MS" w:cs="Arial"/>
          <w:lang w:eastAsia="fr-FR"/>
        </w:rPr>
        <w:t xml:space="preserve"> :</w:t>
      </w:r>
      <w:r w:rsidRPr="00782B54">
        <w:rPr>
          <w:rFonts w:ascii="Trebuchet MS" w:eastAsia="Times New Roman" w:hAnsi="Trebuchet MS" w:cs="Arial"/>
          <w:lang w:eastAsia="fr-FR"/>
        </w:rPr>
        <w:t xml:space="preserve"> </w:t>
      </w:r>
      <w:r w:rsidRPr="003C51BC">
        <w:rPr>
          <w:rFonts w:ascii="Trebuchet MS" w:eastAsia="Times New Roman" w:hAnsi="Trebuchet MS" w:cs="Arial"/>
          <w:lang w:eastAsia="fr-FR"/>
        </w:rPr>
        <w:t>fourrure</w:t>
      </w:r>
      <w:r w:rsidR="00782B54" w:rsidRPr="00782B54">
        <w:rPr>
          <w:rFonts w:ascii="Trebuchet MS" w:eastAsia="Times New Roman" w:hAnsi="Trebuchet MS" w:cs="Arial"/>
          <w:lang w:eastAsia="fr-FR"/>
        </w:rPr>
        <w:t>s</w:t>
      </w:r>
      <w:r w:rsidRPr="003C51BC">
        <w:rPr>
          <w:rFonts w:ascii="Trebuchet MS" w:eastAsia="Times New Roman" w:hAnsi="Trebuchet MS" w:cs="Arial"/>
          <w:lang w:eastAsia="fr-FR"/>
        </w:rPr>
        <w:t xml:space="preserve"> </w:t>
      </w:r>
      <w:r w:rsidRPr="00782B54">
        <w:rPr>
          <w:rFonts w:ascii="Trebuchet MS" w:eastAsia="Times New Roman" w:hAnsi="Trebuchet MS" w:cs="Arial"/>
          <w:lang w:eastAsia="fr-FR"/>
        </w:rPr>
        <w:t xml:space="preserve">assez </w:t>
      </w:r>
      <w:r w:rsidRPr="003C51BC">
        <w:rPr>
          <w:rFonts w:ascii="Trebuchet MS" w:eastAsia="Times New Roman" w:hAnsi="Trebuchet MS" w:cs="Arial"/>
          <w:lang w:eastAsia="fr-FR"/>
        </w:rPr>
        <w:t>courte</w:t>
      </w:r>
      <w:r w:rsidR="00782B54" w:rsidRPr="00782B54">
        <w:rPr>
          <w:rFonts w:ascii="Trebuchet MS" w:eastAsia="Times New Roman" w:hAnsi="Trebuchet MS" w:cs="Arial"/>
          <w:lang w:eastAsia="fr-FR"/>
        </w:rPr>
        <w:t>s</w:t>
      </w:r>
      <w:r w:rsidRPr="003C51BC">
        <w:rPr>
          <w:rFonts w:ascii="Trebuchet MS" w:eastAsia="Times New Roman" w:hAnsi="Trebuchet MS" w:cs="Arial"/>
          <w:lang w:eastAsia="fr-FR"/>
        </w:rPr>
        <w:t>,</w:t>
      </w:r>
      <w:r w:rsidRPr="00782B54">
        <w:rPr>
          <w:rFonts w:ascii="Trebuchet MS" w:eastAsia="Times New Roman" w:hAnsi="Trebuchet MS" w:cs="Arial"/>
          <w:lang w:eastAsia="fr-FR"/>
        </w:rPr>
        <w:t xml:space="preserve"> </w:t>
      </w:r>
      <w:r w:rsidRPr="003C51BC">
        <w:rPr>
          <w:rFonts w:ascii="Trebuchet MS" w:eastAsia="Times New Roman" w:hAnsi="Trebuchet MS" w:cs="Arial"/>
          <w:lang w:eastAsia="fr-FR"/>
        </w:rPr>
        <w:t>dense</w:t>
      </w:r>
      <w:r w:rsidR="00782B54" w:rsidRPr="00782B54">
        <w:rPr>
          <w:rFonts w:ascii="Trebuchet MS" w:eastAsia="Times New Roman" w:hAnsi="Trebuchet MS" w:cs="Arial"/>
          <w:lang w:eastAsia="fr-FR"/>
        </w:rPr>
        <w:t>s</w:t>
      </w:r>
      <w:r w:rsidRPr="003C51BC">
        <w:rPr>
          <w:rFonts w:ascii="Trebuchet MS" w:eastAsia="Times New Roman" w:hAnsi="Trebuchet MS" w:cs="Arial"/>
          <w:lang w:eastAsia="fr-FR"/>
        </w:rPr>
        <w:t>, ferme</w:t>
      </w:r>
      <w:r w:rsidR="00782B54" w:rsidRPr="00782B54">
        <w:rPr>
          <w:rFonts w:ascii="Trebuchet MS" w:eastAsia="Times New Roman" w:hAnsi="Trebuchet MS" w:cs="Arial"/>
          <w:lang w:eastAsia="fr-FR"/>
        </w:rPr>
        <w:t>s</w:t>
      </w:r>
      <w:r w:rsidRPr="003C51BC">
        <w:rPr>
          <w:rFonts w:ascii="Trebuchet MS" w:eastAsia="Times New Roman" w:hAnsi="Trebuchet MS" w:cs="Arial"/>
          <w:lang w:eastAsia="fr-FR"/>
        </w:rPr>
        <w:t xml:space="preserve"> et dressée</w:t>
      </w:r>
      <w:r w:rsidR="00782B54" w:rsidRPr="00782B54">
        <w:rPr>
          <w:rFonts w:ascii="Trebuchet MS" w:eastAsia="Times New Roman" w:hAnsi="Trebuchet MS" w:cs="Arial"/>
          <w:lang w:eastAsia="fr-FR"/>
        </w:rPr>
        <w:t>s</w:t>
      </w:r>
      <w:r w:rsidRPr="003C51BC">
        <w:rPr>
          <w:rFonts w:ascii="Trebuchet MS" w:eastAsia="Times New Roman" w:hAnsi="Trebuchet MS" w:cs="Arial"/>
          <w:lang w:eastAsia="fr-FR"/>
        </w:rPr>
        <w:t xml:space="preserve"> au point de</w:t>
      </w:r>
      <w:r w:rsidRPr="00782B54">
        <w:rPr>
          <w:rFonts w:ascii="Trebuchet MS" w:eastAsia="Times New Roman" w:hAnsi="Trebuchet MS" w:cs="Arial"/>
          <w:lang w:eastAsia="fr-FR"/>
        </w:rPr>
        <w:t xml:space="preserve"> </w:t>
      </w:r>
      <w:r w:rsidRPr="003C51BC">
        <w:rPr>
          <w:rFonts w:ascii="Trebuchet MS" w:eastAsia="Times New Roman" w:hAnsi="Trebuchet MS" w:cs="Arial"/>
          <w:lang w:eastAsia="fr-FR"/>
        </w:rPr>
        <w:t>s’ouvrir sur l’encolure quand le chat</w:t>
      </w:r>
      <w:r w:rsidRPr="00782B54">
        <w:rPr>
          <w:rFonts w:ascii="Trebuchet MS" w:eastAsia="Times New Roman" w:hAnsi="Trebuchet MS" w:cs="Arial"/>
          <w:lang w:eastAsia="fr-FR"/>
        </w:rPr>
        <w:t xml:space="preserve"> </w:t>
      </w:r>
      <w:r w:rsidRPr="003C51BC">
        <w:rPr>
          <w:rFonts w:ascii="Trebuchet MS" w:eastAsia="Times New Roman" w:hAnsi="Trebuchet MS" w:cs="Arial"/>
          <w:lang w:eastAsia="fr-FR"/>
        </w:rPr>
        <w:t xml:space="preserve">tourne la tête. </w:t>
      </w:r>
      <w:r w:rsidR="00370F00">
        <w:rPr>
          <w:rFonts w:ascii="Trebuchet MS" w:eastAsia="Times New Roman" w:hAnsi="Trebuchet MS" w:cs="Arial"/>
          <w:lang w:eastAsia="fr-FR"/>
        </w:rPr>
        <w:t>Bons sous-poils, souvent comme d</w:t>
      </w:r>
      <w:r w:rsidRPr="00782B54">
        <w:rPr>
          <w:rFonts w:ascii="Trebuchet MS" w:eastAsia="Times New Roman" w:hAnsi="Trebuchet MS" w:cs="Arial"/>
          <w:lang w:eastAsia="fr-FR"/>
        </w:rPr>
        <w:t xml:space="preserve">e véritable </w:t>
      </w:r>
      <w:r w:rsidRPr="003C51BC">
        <w:rPr>
          <w:rFonts w:ascii="Trebuchet MS" w:eastAsia="Times New Roman" w:hAnsi="Trebuchet MS" w:cs="Arial"/>
          <w:lang w:eastAsia="fr-FR"/>
        </w:rPr>
        <w:t xml:space="preserve">tapis de laine. </w:t>
      </w:r>
    </w:p>
    <w:p w:rsidR="003C51BC" w:rsidRPr="00782B54" w:rsidRDefault="003C51BC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8F73BF" w:rsidRPr="00782B54" w:rsidRDefault="00782B54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782B54">
        <w:rPr>
          <w:rFonts w:ascii="Trebuchet MS" w:hAnsi="Trebuchet MS" w:cs="Times New Roman"/>
        </w:rPr>
        <w:t xml:space="preserve">De belles couleurs </w:t>
      </w:r>
      <w:r w:rsidR="004B596C">
        <w:rPr>
          <w:rFonts w:ascii="Trebuchet MS" w:hAnsi="Trebuchet MS" w:cs="Times New Roman"/>
        </w:rPr>
        <w:t xml:space="preserve">pastelles </w:t>
      </w:r>
      <w:r w:rsidR="00370F00">
        <w:rPr>
          <w:rFonts w:ascii="Trebuchet MS" w:hAnsi="Trebuchet MS" w:cs="Times New Roman"/>
        </w:rPr>
        <w:t>mais parfois entre deux tons</w:t>
      </w:r>
      <w:r w:rsidR="00E90D54">
        <w:rPr>
          <w:rFonts w:ascii="Trebuchet MS" w:hAnsi="Trebuchet MS" w:cs="Times New Roman"/>
        </w:rPr>
        <w:t>, pas toujours faciles à définir</w:t>
      </w:r>
      <w:r w:rsidR="00370F00">
        <w:rPr>
          <w:rFonts w:ascii="Trebuchet MS" w:hAnsi="Trebuchet MS" w:cs="Times New Roman"/>
        </w:rPr>
        <w:t>. D</w:t>
      </w:r>
      <w:r w:rsidRPr="00782B54">
        <w:rPr>
          <w:rFonts w:ascii="Trebuchet MS" w:hAnsi="Trebuchet MS" w:cs="Times New Roman"/>
        </w:rPr>
        <w:t>es patrons bien dessinés sur l’ensemble des sujets</w:t>
      </w:r>
      <w:r w:rsidR="00370F00">
        <w:rPr>
          <w:rFonts w:ascii="Trebuchet MS" w:hAnsi="Trebuchet MS" w:cs="Times New Roman"/>
        </w:rPr>
        <w:t xml:space="preserve"> </w:t>
      </w:r>
      <w:proofErr w:type="spellStart"/>
      <w:r w:rsidR="00370F00">
        <w:rPr>
          <w:rFonts w:ascii="Trebuchet MS" w:hAnsi="Trebuchet MS" w:cs="Times New Roman"/>
        </w:rPr>
        <w:t>tabby</w:t>
      </w:r>
      <w:proofErr w:type="spellEnd"/>
      <w:r w:rsidR="00370F00">
        <w:rPr>
          <w:rFonts w:ascii="Trebuchet MS" w:hAnsi="Trebuchet MS" w:cs="Times New Roman"/>
        </w:rPr>
        <w:t>.</w:t>
      </w:r>
    </w:p>
    <w:p w:rsidR="008B4509" w:rsidRPr="00782B54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8B4509" w:rsidRPr="00782B54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CA11CC" w:rsidRDefault="00CA11CC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E90D54" w:rsidRDefault="00E90D54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E90D54" w:rsidRDefault="00E90D54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E90D54" w:rsidRDefault="00E90D54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E90D54" w:rsidRDefault="00E90D54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E90D54" w:rsidRDefault="00E90D54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CA11CC" w:rsidRDefault="00CA11CC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CA11CC" w:rsidRDefault="00CA11CC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8B4509" w:rsidRPr="00782B54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  <w:r w:rsidRPr="00782B54">
        <w:rPr>
          <w:rFonts w:ascii="Trebuchet MS" w:hAnsi="Trebuchet MS" w:cs="Times New Roman"/>
          <w:u w:val="single"/>
        </w:rPr>
        <w:t xml:space="preserve">CONDITION </w:t>
      </w:r>
    </w:p>
    <w:p w:rsidR="007F035D" w:rsidRPr="00782B54" w:rsidRDefault="007F035D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</w:p>
    <w:p w:rsidR="00A520A2" w:rsidRDefault="008B4509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782B54">
        <w:rPr>
          <w:rFonts w:ascii="Trebuchet MS" w:hAnsi="Trebuchet MS" w:cs="Times New Roman"/>
        </w:rPr>
        <w:t>Les ch</w:t>
      </w:r>
      <w:r w:rsidR="00A8431B" w:rsidRPr="00782B54">
        <w:rPr>
          <w:rFonts w:ascii="Trebuchet MS" w:hAnsi="Trebuchet MS" w:cs="Times New Roman"/>
        </w:rPr>
        <w:t>ats étaient généralement</w:t>
      </w:r>
      <w:r w:rsidRPr="00782B54">
        <w:rPr>
          <w:rFonts w:ascii="Trebuchet MS" w:hAnsi="Trebuchet MS" w:cs="Times New Roman"/>
        </w:rPr>
        <w:t xml:space="preserve"> bie</w:t>
      </w:r>
      <w:r w:rsidR="007F035D" w:rsidRPr="00782B54">
        <w:rPr>
          <w:rFonts w:ascii="Trebuchet MS" w:hAnsi="Trebuchet MS" w:cs="Times New Roman"/>
        </w:rPr>
        <w:t xml:space="preserve">n toilettés </w:t>
      </w:r>
      <w:r w:rsidRPr="00782B54">
        <w:rPr>
          <w:rFonts w:ascii="Trebuchet MS" w:hAnsi="Trebuchet MS" w:cs="Times New Roman"/>
        </w:rPr>
        <w:t>et tous les chats jugés avaient un excellent caractère, étaient vifs et faciles à manipuler</w:t>
      </w:r>
      <w:r w:rsidR="00E90D54">
        <w:rPr>
          <w:rFonts w:ascii="Trebuchet MS" w:hAnsi="Trebuchet MS" w:cs="Times New Roman"/>
        </w:rPr>
        <w:t>, voir même très patients…</w:t>
      </w:r>
    </w:p>
    <w:p w:rsidR="004B596C" w:rsidRPr="00782B54" w:rsidRDefault="00370F00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De somptueux BRI bleu et des </w:t>
      </w:r>
      <w:proofErr w:type="spellStart"/>
      <w:r>
        <w:rPr>
          <w:rFonts w:ascii="Trebuchet MS" w:hAnsi="Trebuchet MS" w:cs="Times New Roman"/>
        </w:rPr>
        <w:t>longhair</w:t>
      </w:r>
      <w:proofErr w:type="spellEnd"/>
      <w:r>
        <w:rPr>
          <w:rFonts w:ascii="Trebuchet MS" w:hAnsi="Trebuchet MS" w:cs="Times New Roman"/>
        </w:rPr>
        <w:t xml:space="preserve"> très prometteurs dans les jeunes</w:t>
      </w:r>
      <w:r w:rsidR="00E90D54">
        <w:rPr>
          <w:rFonts w:ascii="Trebuchet MS" w:hAnsi="Trebuchet MS" w:cs="Times New Roman"/>
        </w:rPr>
        <w:t>, notamment N° 57, 227 et 106</w:t>
      </w:r>
      <w:r>
        <w:rPr>
          <w:rFonts w:ascii="Trebuchet MS" w:hAnsi="Trebuchet MS" w:cs="Times New Roman"/>
        </w:rPr>
        <w:t>.</w:t>
      </w:r>
    </w:p>
    <w:p w:rsidR="007F035D" w:rsidRDefault="007F035D" w:rsidP="00E04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</w:rPr>
      </w:pPr>
    </w:p>
    <w:p w:rsidR="00032F7B" w:rsidRPr="004D0B07" w:rsidRDefault="00032F7B" w:rsidP="00032F7B">
      <w:pPr>
        <w:pStyle w:val="Titre2"/>
        <w:ind w:left="426" w:right="-568"/>
        <w:rPr>
          <w:rFonts w:ascii="Trebuchet MS" w:hAnsi="Trebuchet MS"/>
        </w:rPr>
      </w:pPr>
      <w:r w:rsidRPr="004D0B07">
        <w:rPr>
          <w:rFonts w:ascii="Trebuchet MS" w:hAnsi="Trebuchet MS"/>
        </w:rPr>
        <w:t>Remarques spécifiques et points d’attention par rapport au standard de la race</w:t>
      </w:r>
    </w:p>
    <w:p w:rsidR="004B596C" w:rsidRDefault="004B596C" w:rsidP="004B596C">
      <w:pPr>
        <w:ind w:right="-568"/>
        <w:jc w:val="both"/>
        <w:rPr>
          <w:rFonts w:ascii="Trebuchet MS" w:hAnsi="Trebuchet MS"/>
        </w:rPr>
      </w:pPr>
      <w:r w:rsidRPr="00CA11CC">
        <w:rPr>
          <w:rFonts w:ascii="Trebuchet MS" w:hAnsi="Trebuchet MS"/>
        </w:rPr>
        <w:t>Faire très attention aux têtes plates et aux yeux</w:t>
      </w:r>
      <w:r w:rsidR="004D0B07">
        <w:rPr>
          <w:rFonts w:ascii="Trebuchet MS" w:hAnsi="Trebuchet MS"/>
        </w:rPr>
        <w:t xml:space="preserve"> </w:t>
      </w:r>
      <w:r w:rsidRPr="00CA11CC">
        <w:rPr>
          <w:rFonts w:ascii="Trebuchet MS" w:hAnsi="Trebuchet MS"/>
        </w:rPr>
        <w:t>parfois presque en amande, avec des coins qui remontent.</w:t>
      </w:r>
    </w:p>
    <w:p w:rsidR="004D0B07" w:rsidRDefault="00370F00" w:rsidP="004B596C">
      <w:pPr>
        <w:ind w:right="-56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Eviter de cultiver le look trop American </w:t>
      </w:r>
      <w:proofErr w:type="spellStart"/>
      <w:r>
        <w:rPr>
          <w:rFonts w:ascii="Trebuchet MS" w:hAnsi="Trebuchet MS"/>
        </w:rPr>
        <w:t>Shorthair</w:t>
      </w:r>
      <w:proofErr w:type="spellEnd"/>
    </w:p>
    <w:p w:rsidR="00E90D54" w:rsidRDefault="00E90D54" w:rsidP="004B596C">
      <w:pPr>
        <w:ind w:right="-568"/>
        <w:jc w:val="both"/>
        <w:rPr>
          <w:rFonts w:ascii="Trebuchet MS" w:hAnsi="Trebuchet MS"/>
        </w:rPr>
      </w:pPr>
    </w:p>
    <w:p w:rsidR="00E90D54" w:rsidRDefault="00E90D54" w:rsidP="00E90D54">
      <w:pPr>
        <w:ind w:right="-568"/>
        <w:jc w:val="both"/>
        <w:rPr>
          <w:rFonts w:ascii="Trebuchet MS" w:hAnsi="Trebuchet MS"/>
        </w:rPr>
      </w:pPr>
      <w:r>
        <w:rPr>
          <w:rFonts w:ascii="Trebuchet MS" w:hAnsi="Trebuchet MS"/>
        </w:rPr>
        <w:t>Travailler le chat classique avant d’aller chercher des traits un peu trop « exotique » ou « western</w:t>
      </w:r>
      <w:proofErr w:type="gramStart"/>
      <w:r>
        <w:rPr>
          <w:rFonts w:ascii="Trebuchet MS" w:hAnsi="Trebuchet MS"/>
        </w:rPr>
        <w:t> »…</w:t>
      </w:r>
      <w:proofErr w:type="gramEnd"/>
      <w:r>
        <w:rPr>
          <w:rFonts w:ascii="Trebuchet MS" w:hAnsi="Trebuchet MS"/>
        </w:rPr>
        <w:t xml:space="preserve"> Il a été recommandé de travailler les couleurs classiques plutôt que de se lancer dans des couleurs « improbables ».</w:t>
      </w:r>
    </w:p>
    <w:p w:rsidR="00370F00" w:rsidRPr="00CA11CC" w:rsidRDefault="00370F00" w:rsidP="004B596C">
      <w:pPr>
        <w:ind w:right="-568"/>
        <w:jc w:val="both"/>
        <w:rPr>
          <w:rFonts w:ascii="Trebuchet MS" w:hAnsi="Trebuchet MS"/>
        </w:rPr>
      </w:pPr>
    </w:p>
    <w:p w:rsidR="00A520A2" w:rsidRPr="00A25849" w:rsidRDefault="00A520A2" w:rsidP="00E04846">
      <w:pPr>
        <w:pStyle w:val="Titre2"/>
        <w:jc w:val="both"/>
        <w:rPr>
          <w:rFonts w:ascii="Trebuchet MS" w:hAnsi="Trebuchet MS"/>
          <w:i/>
        </w:rPr>
      </w:pPr>
      <w:r w:rsidRPr="00A25849">
        <w:rPr>
          <w:rFonts w:ascii="Trebuchet MS" w:hAnsi="Trebuchet MS"/>
          <w:i/>
        </w:rPr>
        <w:t>Commentaire /Appréciation général(e)</w:t>
      </w:r>
    </w:p>
    <w:p w:rsidR="003E0E31" w:rsidRPr="004D0B07" w:rsidRDefault="00181444" w:rsidP="004D0B07">
      <w:pPr>
        <w:jc w:val="both"/>
        <w:rPr>
          <w:rFonts w:ascii="Trebuchet MS" w:hAnsi="Trebuchet MS"/>
          <w:i/>
        </w:rPr>
      </w:pPr>
      <w:r w:rsidRPr="00A25849">
        <w:rPr>
          <w:rFonts w:ascii="Trebuchet MS" w:hAnsi="Trebuchet MS"/>
          <w:i/>
        </w:rPr>
        <w:t>Merci à l’</w:t>
      </w:r>
      <w:r w:rsidR="00370F00">
        <w:rPr>
          <w:rFonts w:ascii="Trebuchet MS" w:hAnsi="Trebuchet MS"/>
          <w:i/>
        </w:rPr>
        <w:t>ACEP</w:t>
      </w:r>
      <w:r w:rsidR="00782B54">
        <w:rPr>
          <w:rFonts w:ascii="Trebuchet MS" w:hAnsi="Trebuchet MS"/>
          <w:i/>
        </w:rPr>
        <w:t xml:space="preserve"> pour les </w:t>
      </w:r>
      <w:r w:rsidR="00E65FF2" w:rsidRPr="00A25849">
        <w:rPr>
          <w:rFonts w:ascii="Trebuchet MS" w:hAnsi="Trebuchet MS"/>
          <w:i/>
        </w:rPr>
        <w:t>excellente</w:t>
      </w:r>
      <w:r w:rsidR="00782B54">
        <w:rPr>
          <w:rFonts w:ascii="Trebuchet MS" w:hAnsi="Trebuchet MS"/>
          <w:i/>
        </w:rPr>
        <w:t>s conditions</w:t>
      </w:r>
      <w:r w:rsidR="00E65FF2" w:rsidRPr="00A25849">
        <w:rPr>
          <w:rFonts w:ascii="Trebuchet MS" w:hAnsi="Trebuchet MS"/>
          <w:i/>
        </w:rPr>
        <w:t xml:space="preserve"> </w:t>
      </w:r>
      <w:r w:rsidR="00A520A2" w:rsidRPr="00A25849">
        <w:rPr>
          <w:rFonts w:ascii="Trebuchet MS" w:hAnsi="Trebuchet MS"/>
          <w:i/>
        </w:rPr>
        <w:t>organisation d</w:t>
      </w:r>
      <w:r w:rsidR="00E65FF2" w:rsidRPr="00A25849">
        <w:rPr>
          <w:rFonts w:ascii="Trebuchet MS" w:hAnsi="Trebuchet MS"/>
          <w:i/>
        </w:rPr>
        <w:t xml:space="preserve">e cette SE </w:t>
      </w:r>
      <w:r w:rsidR="00A520A2" w:rsidRPr="00A25849">
        <w:rPr>
          <w:rFonts w:ascii="Trebuchet MS" w:hAnsi="Trebuchet MS"/>
          <w:i/>
        </w:rPr>
        <w:t>conviviale</w:t>
      </w:r>
      <w:r w:rsidR="00E65FF2" w:rsidRPr="00A25849">
        <w:rPr>
          <w:rFonts w:ascii="Trebuchet MS" w:hAnsi="Trebuchet MS"/>
          <w:i/>
        </w:rPr>
        <w:t xml:space="preserve"> et instructive</w:t>
      </w:r>
      <w:r w:rsidR="00782B54">
        <w:rPr>
          <w:rFonts w:ascii="Trebuchet MS" w:hAnsi="Trebuchet MS"/>
          <w:i/>
        </w:rPr>
        <w:t xml:space="preserve"> </w:t>
      </w:r>
      <w:r w:rsidR="00782B54" w:rsidRPr="00782B54">
        <w:rPr>
          <w:rFonts w:ascii="Trebuchet MS" w:hAnsi="Trebuchet MS"/>
          <w:i/>
          <w:u w:val="single"/>
        </w:rPr>
        <w:t xml:space="preserve">et </w:t>
      </w:r>
      <w:r w:rsidR="00F31B8A">
        <w:rPr>
          <w:rFonts w:ascii="Trebuchet MS" w:hAnsi="Trebuchet MS"/>
          <w:i/>
          <w:u w:val="single"/>
        </w:rPr>
        <w:t>surtout</w:t>
      </w:r>
      <w:r w:rsidR="00370F00">
        <w:rPr>
          <w:rFonts w:ascii="Trebuchet MS" w:hAnsi="Trebuchet MS"/>
          <w:i/>
          <w:u w:val="single"/>
        </w:rPr>
        <w:t xml:space="preserve"> très</w:t>
      </w:r>
      <w:r w:rsidR="00F31B8A">
        <w:rPr>
          <w:rFonts w:ascii="Trebuchet MS" w:hAnsi="Trebuchet MS"/>
          <w:i/>
          <w:u w:val="single"/>
        </w:rPr>
        <w:t xml:space="preserve"> </w:t>
      </w:r>
      <w:r w:rsidR="00782B54" w:rsidRPr="00782B54">
        <w:rPr>
          <w:rFonts w:ascii="Trebuchet MS" w:hAnsi="Trebuchet MS"/>
          <w:i/>
          <w:u w:val="single"/>
        </w:rPr>
        <w:t>interactive</w:t>
      </w:r>
      <w:r w:rsidR="00A520A2" w:rsidRPr="00A25849">
        <w:rPr>
          <w:rFonts w:ascii="Trebuchet MS" w:hAnsi="Trebuchet MS"/>
          <w:i/>
        </w:rPr>
        <w:t xml:space="preserve">. </w:t>
      </w:r>
    </w:p>
    <w:p w:rsidR="003E0E31" w:rsidRDefault="003E0E31" w:rsidP="003E0E31">
      <w:pPr>
        <w:ind w:right="-568"/>
        <w:jc w:val="both"/>
        <w:rPr>
          <w:rFonts w:ascii="Trebuchet MS" w:hAnsi="Trebuchet MS"/>
        </w:rPr>
      </w:pPr>
      <w:r w:rsidRPr="004D0B07">
        <w:rPr>
          <w:rFonts w:ascii="Trebuchet MS" w:hAnsi="Trebuchet MS"/>
        </w:rPr>
        <w:t>Chats bien dans le type en général avec encore du différentiel de qualité entre les couleurs dites « classique</w:t>
      </w:r>
      <w:r w:rsidR="004D0B07">
        <w:rPr>
          <w:rFonts w:ascii="Trebuchet MS" w:hAnsi="Trebuchet MS"/>
        </w:rPr>
        <w:t xml:space="preserve">s » </w:t>
      </w:r>
      <w:r w:rsidRPr="004D0B07">
        <w:rPr>
          <w:rFonts w:ascii="Trebuchet MS" w:hAnsi="Trebuchet MS"/>
        </w:rPr>
        <w:t>et les autres.</w:t>
      </w:r>
    </w:p>
    <w:p w:rsidR="00524911" w:rsidRPr="004D0B07" w:rsidRDefault="00524911" w:rsidP="003E0E31">
      <w:pPr>
        <w:ind w:right="-568"/>
        <w:jc w:val="both"/>
        <w:rPr>
          <w:rFonts w:ascii="Trebuchet MS" w:hAnsi="Trebuchet MS"/>
        </w:rPr>
      </w:pPr>
      <w:r>
        <w:rPr>
          <w:rFonts w:ascii="Trebuchet MS" w:hAnsi="Trebuchet MS"/>
        </w:rPr>
        <w:t>Le port d’oreilles doit être travaillé tout comme la rondeur du museau et les lignes arrondies.</w:t>
      </w:r>
    </w:p>
    <w:p w:rsidR="003E0E31" w:rsidRPr="00E90D54" w:rsidRDefault="003E0E31" w:rsidP="00E90D54">
      <w:pPr>
        <w:jc w:val="both"/>
        <w:rPr>
          <w:rFonts w:ascii="Trebuchet MS" w:hAnsi="Trebuchet MS"/>
          <w:i/>
        </w:rPr>
      </w:pPr>
      <w:r w:rsidRPr="004D0B07">
        <w:rPr>
          <w:rFonts w:ascii="Trebuchet MS" w:hAnsi="Trebuchet MS"/>
        </w:rPr>
        <w:t>Eleveurs très attentifs au briefing et au débriefing.</w:t>
      </w:r>
      <w:r w:rsidR="00524911">
        <w:rPr>
          <w:rFonts w:ascii="Trebuchet MS" w:hAnsi="Trebuchet MS"/>
        </w:rPr>
        <w:t xml:space="preserve"> On constate à nouveau que le standard n’est pas lu</w:t>
      </w:r>
      <w:r w:rsidR="00E90D54">
        <w:rPr>
          <w:rFonts w:ascii="Trebuchet MS" w:hAnsi="Trebuchet MS"/>
        </w:rPr>
        <w:t xml:space="preserve"> ni connu</w:t>
      </w:r>
      <w:r w:rsidR="00524911">
        <w:rPr>
          <w:rFonts w:ascii="Trebuchet MS" w:hAnsi="Trebuchet MS"/>
        </w:rPr>
        <w:t xml:space="preserve">. </w:t>
      </w:r>
      <w:r w:rsidR="00524911">
        <w:rPr>
          <w:rFonts w:ascii="Trebuchet MS" w:hAnsi="Trebuchet MS"/>
          <w:i/>
        </w:rPr>
        <w:t xml:space="preserve">Lors du debriefing, nous avons </w:t>
      </w:r>
      <w:r w:rsidR="00524911" w:rsidRPr="00A25849">
        <w:rPr>
          <w:rFonts w:ascii="Trebuchet MS" w:hAnsi="Trebuchet MS"/>
          <w:i/>
        </w:rPr>
        <w:t>encouragé les éleveurs à lire le standard, à travailler non seulement les traits spécifiques mais aussi l’équilibre général</w:t>
      </w:r>
      <w:r w:rsidR="00524911">
        <w:rPr>
          <w:rFonts w:ascii="Trebuchet MS" w:hAnsi="Trebuchet MS"/>
          <w:i/>
        </w:rPr>
        <w:t>.</w:t>
      </w:r>
    </w:p>
    <w:p w:rsidR="007F035D" w:rsidRDefault="00524911" w:rsidP="00E04846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Le </w:t>
      </w:r>
      <w:proofErr w:type="spellStart"/>
      <w:r w:rsidR="00782B54">
        <w:rPr>
          <w:rFonts w:ascii="Trebuchet MS" w:hAnsi="Trebuchet MS"/>
          <w:i/>
        </w:rPr>
        <w:t>BoB</w:t>
      </w:r>
      <w:proofErr w:type="spellEnd"/>
      <w:r>
        <w:rPr>
          <w:rFonts w:ascii="Trebuchet MS" w:hAnsi="Trebuchet MS"/>
          <w:i/>
        </w:rPr>
        <w:t xml:space="preserve"> est revenu à une femelle BRI bleu</w:t>
      </w:r>
      <w:r w:rsidR="00E90D54">
        <w:rPr>
          <w:rFonts w:ascii="Trebuchet MS" w:hAnsi="Trebuchet MS"/>
          <w:i/>
        </w:rPr>
        <w:t xml:space="preserve"> (N°114</w:t>
      </w:r>
      <w:proofErr w:type="gramStart"/>
      <w:r w:rsidR="00E90D54">
        <w:rPr>
          <w:rFonts w:ascii="Trebuchet MS" w:hAnsi="Trebuchet MS"/>
          <w:i/>
        </w:rPr>
        <w:t xml:space="preserve">), </w:t>
      </w:r>
      <w:r>
        <w:rPr>
          <w:rFonts w:ascii="Trebuchet MS" w:hAnsi="Trebuchet MS"/>
          <w:i/>
        </w:rPr>
        <w:t xml:space="preserve"> splendide</w:t>
      </w:r>
      <w:proofErr w:type="gramEnd"/>
      <w:r>
        <w:rPr>
          <w:rFonts w:ascii="Trebuchet MS" w:hAnsi="Trebuchet MS"/>
          <w:i/>
        </w:rPr>
        <w:t xml:space="preserve"> en type</w:t>
      </w:r>
      <w:r w:rsidR="00E90D54">
        <w:rPr>
          <w:rFonts w:ascii="Trebuchet MS" w:hAnsi="Trebuchet MS"/>
          <w:i/>
        </w:rPr>
        <w:t xml:space="preserve">, </w:t>
      </w:r>
      <w:r>
        <w:rPr>
          <w:rFonts w:ascii="Trebuchet MS" w:hAnsi="Trebuchet MS"/>
          <w:i/>
        </w:rPr>
        <w:t>forme de tête, texture et couleur</w:t>
      </w:r>
      <w:r w:rsidR="007F035D">
        <w:rPr>
          <w:rFonts w:ascii="Trebuchet MS" w:hAnsi="Trebuchet MS"/>
          <w:i/>
        </w:rPr>
        <w:t>.</w:t>
      </w:r>
    </w:p>
    <w:p w:rsidR="00E90D54" w:rsidRPr="00A25849" w:rsidRDefault="00E90D54" w:rsidP="00E04846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Les </w:t>
      </w:r>
      <w:r w:rsidR="002572B6">
        <w:rPr>
          <w:rFonts w:ascii="Trebuchet MS" w:hAnsi="Trebuchet MS"/>
          <w:i/>
        </w:rPr>
        <w:t>4</w:t>
      </w:r>
      <w:r w:rsidR="00684653">
        <w:rPr>
          <w:rFonts w:ascii="Trebuchet MS" w:hAnsi="Trebuchet MS"/>
          <w:i/>
        </w:rPr>
        <w:t xml:space="preserve"> </w:t>
      </w:r>
      <w:r w:rsidR="002572B6">
        <w:rPr>
          <w:rFonts w:ascii="Trebuchet MS" w:hAnsi="Trebuchet MS"/>
          <w:i/>
        </w:rPr>
        <w:t>lots</w:t>
      </w:r>
      <w:r>
        <w:rPr>
          <w:rFonts w:ascii="Trebuchet MS" w:hAnsi="Trebuchet MS"/>
          <w:i/>
        </w:rPr>
        <w:t xml:space="preserve"> d’élevage </w:t>
      </w:r>
      <w:r w:rsidR="002572B6">
        <w:rPr>
          <w:rFonts w:ascii="Trebuchet MS" w:hAnsi="Trebuchet MS"/>
          <w:i/>
        </w:rPr>
        <w:t xml:space="preserve">et le vétéran </w:t>
      </w:r>
      <w:r>
        <w:rPr>
          <w:rFonts w:ascii="Trebuchet MS" w:hAnsi="Trebuchet MS"/>
          <w:i/>
        </w:rPr>
        <w:t xml:space="preserve">ont été évalués individuellement en prenant soin de noter les traits qui </w:t>
      </w:r>
      <w:r w:rsidR="00684653">
        <w:rPr>
          <w:rFonts w:ascii="Trebuchet MS" w:hAnsi="Trebuchet MS"/>
          <w:i/>
        </w:rPr>
        <w:t>marquent</w:t>
      </w:r>
      <w:r>
        <w:rPr>
          <w:rFonts w:ascii="Trebuchet MS" w:hAnsi="Trebuchet MS"/>
          <w:i/>
        </w:rPr>
        <w:t>, les points positifs et les axes de progrès</w:t>
      </w:r>
      <w:r w:rsidR="002572B6">
        <w:rPr>
          <w:rFonts w:ascii="Trebuchet MS" w:hAnsi="Trebuchet MS"/>
          <w:i/>
        </w:rPr>
        <w:t>.</w:t>
      </w:r>
      <w:bookmarkStart w:id="1" w:name="_GoBack"/>
      <w:bookmarkEnd w:id="1"/>
    </w:p>
    <w:p w:rsidR="004D0B07" w:rsidRDefault="00A8431B" w:rsidP="002507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lang w:eastAsia="fr-FR"/>
        </w:rPr>
      </w:pPr>
      <w:r>
        <w:rPr>
          <w:rFonts w:ascii="Trebuchet MS" w:hAnsi="Trebuchet MS"/>
          <w:i/>
        </w:rPr>
        <w:t xml:space="preserve">En conclusion, </w:t>
      </w:r>
      <w:r>
        <w:rPr>
          <w:rFonts w:ascii="Trebuchet MS" w:hAnsi="Trebuchet MS" w:cs="Times New Roman"/>
          <w:i/>
        </w:rPr>
        <w:t>u</w:t>
      </w:r>
      <w:r w:rsidRPr="00A25849">
        <w:rPr>
          <w:rFonts w:ascii="Trebuchet MS" w:hAnsi="Trebuchet MS" w:cs="Times New Roman"/>
          <w:i/>
        </w:rPr>
        <w:t xml:space="preserve">ne très belle spéciale de race avec </w:t>
      </w:r>
      <w:r w:rsidR="004C6EB4">
        <w:rPr>
          <w:rFonts w:ascii="Trebuchet MS" w:hAnsi="Trebuchet MS" w:cs="Times New Roman"/>
          <w:i/>
        </w:rPr>
        <w:t>un parfait</w:t>
      </w:r>
      <w:r w:rsidR="003D57D6">
        <w:rPr>
          <w:rFonts w:ascii="Trebuchet MS" w:hAnsi="Trebuchet MS" w:cs="Times New Roman"/>
          <w:i/>
        </w:rPr>
        <w:t xml:space="preserve"> encadrement </w:t>
      </w:r>
      <w:r w:rsidR="00524911">
        <w:rPr>
          <w:rFonts w:ascii="Trebuchet MS" w:hAnsi="Trebuchet MS" w:cs="Times New Roman"/>
          <w:i/>
        </w:rPr>
        <w:t>par l’APBS</w:t>
      </w:r>
      <w:r w:rsidRPr="00A25849">
        <w:rPr>
          <w:rFonts w:ascii="Trebuchet MS" w:eastAsia="Times New Roman" w:hAnsi="Trebuchet MS" w:cs="Times New Roman"/>
          <w:i/>
          <w:lang w:eastAsia="fr-FR"/>
        </w:rPr>
        <w:t xml:space="preserve"> </w:t>
      </w:r>
      <w:r w:rsidR="003D57D6">
        <w:rPr>
          <w:rFonts w:ascii="Trebuchet MS" w:eastAsia="Times New Roman" w:hAnsi="Trebuchet MS" w:cs="Times New Roman"/>
          <w:i/>
          <w:lang w:eastAsia="fr-FR"/>
        </w:rPr>
        <w:t xml:space="preserve">et </w:t>
      </w:r>
      <w:r w:rsidRPr="00A25849">
        <w:rPr>
          <w:rFonts w:ascii="Trebuchet MS" w:eastAsia="Times New Roman" w:hAnsi="Trebuchet MS" w:cs="Times New Roman"/>
          <w:i/>
          <w:lang w:eastAsia="fr-FR"/>
        </w:rPr>
        <w:t xml:space="preserve">des exposants </w:t>
      </w:r>
      <w:r w:rsidR="003D57D6">
        <w:rPr>
          <w:rFonts w:ascii="Trebuchet MS" w:eastAsia="Times New Roman" w:hAnsi="Trebuchet MS" w:cs="Times New Roman"/>
          <w:i/>
          <w:lang w:eastAsia="fr-FR"/>
        </w:rPr>
        <w:t>attentifs,</w:t>
      </w:r>
      <w:r w:rsidRPr="00A25849">
        <w:rPr>
          <w:rFonts w:ascii="Trebuchet MS" w:eastAsia="Times New Roman" w:hAnsi="Trebuchet MS" w:cs="Times New Roman"/>
          <w:i/>
          <w:lang w:eastAsia="fr-FR"/>
        </w:rPr>
        <w:t xml:space="preserve"> à l’écoute</w:t>
      </w:r>
      <w:r w:rsidR="003D57D6">
        <w:rPr>
          <w:rFonts w:ascii="Trebuchet MS" w:eastAsia="Times New Roman" w:hAnsi="Trebuchet MS" w:cs="Times New Roman"/>
          <w:i/>
          <w:lang w:eastAsia="fr-FR"/>
        </w:rPr>
        <w:t xml:space="preserve"> et très fairplay</w:t>
      </w:r>
      <w:r w:rsidRPr="00A25849">
        <w:rPr>
          <w:rFonts w:ascii="Trebuchet MS" w:eastAsia="Times New Roman" w:hAnsi="Trebuchet MS" w:cs="Times New Roman"/>
          <w:i/>
          <w:lang w:eastAsia="fr-FR"/>
        </w:rPr>
        <w:t xml:space="preserve">. </w:t>
      </w:r>
    </w:p>
    <w:p w:rsidR="004D0B07" w:rsidRDefault="004D0B07" w:rsidP="002507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lang w:eastAsia="fr-FR"/>
        </w:rPr>
      </w:pPr>
    </w:p>
    <w:p w:rsidR="00D45F20" w:rsidRPr="0025077F" w:rsidRDefault="00A8431B" w:rsidP="002507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lang w:eastAsia="fr-FR"/>
        </w:rPr>
      </w:pPr>
      <w:r w:rsidRPr="00A25849">
        <w:rPr>
          <w:rFonts w:ascii="Trebuchet MS" w:eastAsia="Times New Roman" w:hAnsi="Trebuchet MS" w:cs="Times New Roman"/>
          <w:i/>
          <w:lang w:eastAsia="fr-FR"/>
        </w:rPr>
        <w:t xml:space="preserve">Un grand </w:t>
      </w:r>
      <w:r>
        <w:rPr>
          <w:rFonts w:ascii="Trebuchet MS" w:eastAsia="Times New Roman" w:hAnsi="Trebuchet MS" w:cs="Times New Roman"/>
          <w:i/>
          <w:lang w:eastAsia="fr-FR"/>
        </w:rPr>
        <w:t xml:space="preserve">merci à tous </w:t>
      </w:r>
      <w:r w:rsidR="004D23B3">
        <w:rPr>
          <w:rFonts w:ascii="Trebuchet MS" w:eastAsia="Times New Roman" w:hAnsi="Trebuchet MS" w:cs="Times New Roman"/>
          <w:i/>
          <w:lang w:eastAsia="fr-FR"/>
        </w:rPr>
        <w:t>et tout particulièrement à</w:t>
      </w:r>
      <w:r w:rsidR="004F5F53">
        <w:rPr>
          <w:rFonts w:ascii="Trebuchet MS" w:eastAsia="Times New Roman" w:hAnsi="Trebuchet MS" w:cs="Times New Roman"/>
          <w:i/>
          <w:lang w:eastAsia="fr-FR"/>
        </w:rPr>
        <w:t xml:space="preserve"> </w:t>
      </w:r>
      <w:r w:rsidR="00524911">
        <w:rPr>
          <w:rFonts w:ascii="Trebuchet MS" w:eastAsia="Times New Roman" w:hAnsi="Trebuchet MS" w:cs="Times New Roman"/>
          <w:i/>
          <w:lang w:eastAsia="fr-FR"/>
        </w:rPr>
        <w:t xml:space="preserve">Chantal </w:t>
      </w:r>
      <w:proofErr w:type="spellStart"/>
      <w:r w:rsidR="00524911">
        <w:rPr>
          <w:rFonts w:ascii="Trebuchet MS" w:eastAsia="Times New Roman" w:hAnsi="Trebuchet MS" w:cs="Times New Roman"/>
          <w:i/>
          <w:lang w:eastAsia="fr-FR"/>
        </w:rPr>
        <w:t>Fanielle</w:t>
      </w:r>
      <w:proofErr w:type="spellEnd"/>
      <w:r w:rsidR="003D57D6">
        <w:rPr>
          <w:rFonts w:ascii="Trebuchet MS" w:eastAsia="Times New Roman" w:hAnsi="Trebuchet MS" w:cs="Times New Roman"/>
          <w:i/>
          <w:lang w:eastAsia="fr-FR"/>
        </w:rPr>
        <w:t xml:space="preserve"> </w:t>
      </w:r>
      <w:r w:rsidR="004D23B3">
        <w:rPr>
          <w:rFonts w:ascii="Trebuchet MS" w:eastAsia="Times New Roman" w:hAnsi="Trebuchet MS" w:cs="Times New Roman"/>
          <w:i/>
          <w:lang w:eastAsia="fr-FR"/>
        </w:rPr>
        <w:t xml:space="preserve">qui </w:t>
      </w:r>
      <w:r w:rsidR="004F5F53">
        <w:rPr>
          <w:rFonts w:ascii="Trebuchet MS" w:eastAsia="Times New Roman" w:hAnsi="Trebuchet MS" w:cs="Times New Roman"/>
          <w:i/>
          <w:lang w:eastAsia="fr-FR"/>
        </w:rPr>
        <w:t>nous a</w:t>
      </w:r>
      <w:r w:rsidR="004D23B3">
        <w:rPr>
          <w:rFonts w:ascii="Trebuchet MS" w:eastAsia="Times New Roman" w:hAnsi="Trebuchet MS" w:cs="Times New Roman"/>
          <w:i/>
          <w:lang w:eastAsia="fr-FR"/>
        </w:rPr>
        <w:t xml:space="preserve"> épaulé toute la journée. </w:t>
      </w:r>
    </w:p>
    <w:p w:rsidR="00A8431B" w:rsidRPr="00A25849" w:rsidRDefault="00A8431B" w:rsidP="00A520A2">
      <w:pPr>
        <w:rPr>
          <w:rFonts w:ascii="Trebuchet MS" w:hAnsi="Trebuchet MS"/>
          <w:i/>
        </w:rPr>
      </w:pPr>
    </w:p>
    <w:p w:rsidR="00A520A2" w:rsidRPr="00A25849" w:rsidRDefault="00A520A2" w:rsidP="00A520A2">
      <w:pPr>
        <w:rPr>
          <w:rFonts w:ascii="Trebuchet MS" w:hAnsi="Trebuchet MS"/>
          <w:i/>
        </w:rPr>
      </w:pPr>
      <w:r w:rsidRPr="00A25849">
        <w:rPr>
          <w:rFonts w:ascii="Trebuchet MS" w:hAnsi="Trebuchet MS"/>
          <w:i/>
        </w:rPr>
        <w:t xml:space="preserve">Date : </w:t>
      </w:r>
      <w:r w:rsidR="004F5F53">
        <w:rPr>
          <w:rFonts w:ascii="Trebuchet MS" w:hAnsi="Trebuchet MS"/>
          <w:i/>
        </w:rPr>
        <w:t>20</w:t>
      </w:r>
      <w:r w:rsidRPr="00A25849">
        <w:rPr>
          <w:rFonts w:ascii="Trebuchet MS" w:hAnsi="Trebuchet MS"/>
          <w:i/>
        </w:rPr>
        <w:t>/</w:t>
      </w:r>
      <w:r w:rsidR="00465EC7">
        <w:rPr>
          <w:rFonts w:ascii="Trebuchet MS" w:hAnsi="Trebuchet MS"/>
          <w:i/>
        </w:rPr>
        <w:t>04</w:t>
      </w:r>
      <w:r w:rsidRPr="00A25849">
        <w:rPr>
          <w:rFonts w:ascii="Trebuchet MS" w:hAnsi="Trebuchet MS"/>
          <w:i/>
        </w:rPr>
        <w:t>/2017</w:t>
      </w:r>
      <w:r w:rsidR="00504F94" w:rsidRPr="00A25849">
        <w:rPr>
          <w:rFonts w:ascii="Trebuchet MS" w:hAnsi="Trebuchet MS"/>
          <w:i/>
        </w:rPr>
        <w:tab/>
      </w:r>
      <w:r w:rsidR="00504F94" w:rsidRPr="00A25849">
        <w:rPr>
          <w:rFonts w:ascii="Trebuchet MS" w:hAnsi="Trebuchet MS"/>
          <w:i/>
        </w:rPr>
        <w:tab/>
      </w:r>
      <w:r w:rsidRPr="00A25849">
        <w:rPr>
          <w:rFonts w:ascii="Trebuchet MS" w:hAnsi="Trebuchet MS"/>
          <w:i/>
        </w:rPr>
        <w:t xml:space="preserve">Signature des juges : </w:t>
      </w:r>
      <w:r w:rsidRPr="00A25849">
        <w:rPr>
          <w:rFonts w:ascii="Trebuchet MS" w:hAnsi="Trebuchet MS"/>
          <w:i/>
        </w:rPr>
        <w:tab/>
      </w:r>
      <w:r w:rsidRPr="00A25849">
        <w:rPr>
          <w:rFonts w:ascii="Trebuchet MS" w:hAnsi="Trebuchet MS"/>
          <w:i/>
        </w:rPr>
        <w:tab/>
      </w:r>
      <w:r w:rsidRPr="00A25849">
        <w:rPr>
          <w:rFonts w:ascii="Trebuchet MS" w:hAnsi="Trebuchet MS"/>
          <w:i/>
        </w:rPr>
        <w:tab/>
      </w:r>
      <w:r w:rsidRPr="00A25849">
        <w:rPr>
          <w:rFonts w:ascii="Trebuchet MS" w:hAnsi="Trebuchet MS"/>
          <w:i/>
        </w:rPr>
        <w:tab/>
      </w:r>
      <w:r w:rsidRPr="00A25849">
        <w:rPr>
          <w:rFonts w:ascii="Trebuchet MS" w:hAnsi="Trebuchet MS"/>
          <w:i/>
        </w:rPr>
        <w:tab/>
      </w:r>
    </w:p>
    <w:p w:rsidR="004B44BE" w:rsidRDefault="00524911" w:rsidP="004B44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rebuchet MS" w:hAnsi="Trebuchet MS"/>
          <w:b/>
          <w:shd w:val="clear" w:color="auto" w:fill="FFFFFF"/>
        </w:rPr>
      </w:pPr>
      <w:r>
        <w:rPr>
          <w:rFonts w:ascii="Trebuchet MS" w:hAnsi="Trebuchet MS"/>
          <w:b/>
          <w:shd w:val="clear" w:color="auto" w:fill="FFFFFF"/>
        </w:rPr>
        <w:t>Sylvie COMTE</w:t>
      </w:r>
      <w:r w:rsidR="004F5F53">
        <w:rPr>
          <w:rFonts w:ascii="Trebuchet MS" w:hAnsi="Trebuchet MS"/>
          <w:b/>
          <w:shd w:val="clear" w:color="auto" w:fill="FFFFFF"/>
        </w:rPr>
        <w:t xml:space="preserve"> et </w:t>
      </w:r>
      <w:r w:rsidR="004B44BE" w:rsidRPr="00A25849">
        <w:rPr>
          <w:rFonts w:ascii="Trebuchet MS" w:hAnsi="Trebuchet MS"/>
          <w:b/>
          <w:shd w:val="clear" w:color="auto" w:fill="FFFFFF"/>
        </w:rPr>
        <w:t>Fabrice CALMES (F)</w:t>
      </w:r>
    </w:p>
    <w:p w:rsidR="00317E38" w:rsidRDefault="00317E38" w:rsidP="004B44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rebuchet MS" w:hAnsi="Trebuchet MS"/>
          <w:b/>
          <w:shd w:val="clear" w:color="auto" w:fill="FFFFFF"/>
        </w:rPr>
      </w:pPr>
    </w:p>
    <w:p w:rsidR="00317E38" w:rsidRPr="00E010CA" w:rsidRDefault="00317E38" w:rsidP="00317E38">
      <w:pPr>
        <w:ind w:right="-568"/>
        <w:jc w:val="both"/>
        <w:rPr>
          <w:color w:val="1F4E79" w:themeColor="accent1" w:themeShade="80"/>
        </w:rPr>
      </w:pPr>
    </w:p>
    <w:p w:rsidR="00D45F20" w:rsidRPr="008B4509" w:rsidRDefault="00D45F20" w:rsidP="003E0E31">
      <w:pPr>
        <w:ind w:right="-568"/>
        <w:jc w:val="both"/>
        <w:rPr>
          <w:rFonts w:ascii="Trebuchet MS" w:hAnsi="Trebuchet MS"/>
          <w:i/>
        </w:rPr>
      </w:pPr>
    </w:p>
    <w:sectPr w:rsidR="00D45F20" w:rsidRPr="008B4509" w:rsidSect="001A20B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7" w:bottom="851" w:left="1417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17" w:rsidRDefault="003D2D17" w:rsidP="009B30BF">
      <w:pPr>
        <w:spacing w:after="0" w:line="240" w:lineRule="auto"/>
      </w:pPr>
      <w:r>
        <w:separator/>
      </w:r>
    </w:p>
  </w:endnote>
  <w:endnote w:type="continuationSeparator" w:id="0">
    <w:p w:rsidR="003D2D17" w:rsidRDefault="003D2D17" w:rsidP="009B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E3" w:rsidRDefault="009248E3">
    <w:pPr>
      <w:pStyle w:val="Pieddepage"/>
    </w:pPr>
    <w:r>
      <w:t>Proposition du 8 septembre 2016</w:t>
    </w:r>
    <w:r>
      <w:tab/>
    </w:r>
    <w:r>
      <w:tab/>
    </w:r>
    <w:r w:rsidRPr="00AE3145">
      <w:t xml:space="preserve">Page </w:t>
    </w:r>
    <w:r w:rsidRPr="00AE3145">
      <w:fldChar w:fldCharType="begin"/>
    </w:r>
    <w:r w:rsidRPr="00AE3145">
      <w:instrText>PAGE  \* Arabic  \* MERGEFORMAT</w:instrText>
    </w:r>
    <w:r w:rsidRPr="00AE3145">
      <w:fldChar w:fldCharType="separate"/>
    </w:r>
    <w:r w:rsidR="00E04846">
      <w:rPr>
        <w:noProof/>
      </w:rPr>
      <w:t>5</w:t>
    </w:r>
    <w:r w:rsidRPr="00AE3145">
      <w:fldChar w:fldCharType="end"/>
    </w:r>
    <w:r w:rsidRPr="00AE3145">
      <w:t xml:space="preserve"> sur </w:t>
    </w:r>
    <w:r w:rsidR="00BC1F46">
      <w:rPr>
        <w:noProof/>
      </w:rPr>
      <w:fldChar w:fldCharType="begin"/>
    </w:r>
    <w:r w:rsidR="00BC1F46">
      <w:rPr>
        <w:noProof/>
      </w:rPr>
      <w:instrText>NUMPAGES  \* Arabic  \* MERGEFORMAT</w:instrText>
    </w:r>
    <w:r w:rsidR="00BC1F46">
      <w:rPr>
        <w:noProof/>
      </w:rPr>
      <w:fldChar w:fldCharType="separate"/>
    </w:r>
    <w:r w:rsidR="00E04846">
      <w:rPr>
        <w:noProof/>
      </w:rPr>
      <w:t>5</w:t>
    </w:r>
    <w:r w:rsidR="00BC1F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17" w:rsidRDefault="003D2D17" w:rsidP="009B30BF">
      <w:pPr>
        <w:spacing w:after="0" w:line="240" w:lineRule="auto"/>
      </w:pPr>
      <w:r>
        <w:separator/>
      </w:r>
    </w:p>
  </w:footnote>
  <w:footnote w:type="continuationSeparator" w:id="0">
    <w:p w:rsidR="003D2D17" w:rsidRDefault="003D2D17" w:rsidP="009B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E3" w:rsidRDefault="009248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E3" w:rsidRPr="005444EA" w:rsidRDefault="009248E3" w:rsidP="000A4350">
    <w:pPr>
      <w:pStyle w:val="En-tte"/>
      <w:ind w:firstLine="1416"/>
      <w:rPr>
        <w:rFonts w:ascii="Trebuchet MS" w:hAnsi="Trebuchet MS"/>
        <w:noProof/>
        <w:lang w:eastAsia="fr-FR"/>
      </w:rPr>
    </w:pPr>
    <w:r w:rsidRPr="005444EA">
      <w:rPr>
        <w:rFonts w:ascii="Trebuchet MS" w:hAnsi="Trebuchet MS"/>
        <w:noProof/>
        <w:lang w:eastAsia="fr-FR"/>
      </w:rPr>
      <w:drawing>
        <wp:anchor distT="0" distB="0" distL="114300" distR="114300" simplePos="0" relativeHeight="251668480" behindDoc="0" locked="0" layoutInCell="1" allowOverlap="1" wp14:anchorId="18931677" wp14:editId="5DD19218">
          <wp:simplePos x="0" y="0"/>
          <wp:positionH relativeFrom="column">
            <wp:posOffset>-4445</wp:posOffset>
          </wp:positionH>
          <wp:positionV relativeFrom="paragraph">
            <wp:posOffset>-85090</wp:posOffset>
          </wp:positionV>
          <wp:extent cx="609600" cy="883920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4EA">
      <w:rPr>
        <w:rFonts w:ascii="Trebuchet MS" w:hAnsi="Trebuchet MS"/>
        <w:noProof/>
        <w:lang w:eastAsia="fr-FR"/>
      </w:rPr>
      <w:t>Rapport de jugement de spéciale d’élevage</w:t>
    </w:r>
  </w:p>
  <w:p w:rsidR="009248E3" w:rsidRPr="005444EA" w:rsidRDefault="009248E3" w:rsidP="00A024E8">
    <w:pPr>
      <w:pStyle w:val="En-tte"/>
      <w:jc w:val="right"/>
      <w:rPr>
        <w:rFonts w:ascii="Trebuchet MS" w:hAnsi="Trebuchet MS"/>
      </w:rPr>
    </w:pPr>
    <w:r w:rsidRPr="005444EA">
      <w:rPr>
        <w:rFonts w:ascii="Trebuchet MS" w:hAnsi="Trebuchet MS"/>
      </w:rPr>
      <w:t>BILAN GENERAL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E3" w:rsidRDefault="009248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FDC"/>
    <w:multiLevelType w:val="hybridMultilevel"/>
    <w:tmpl w:val="25EEA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E02"/>
    <w:multiLevelType w:val="hybridMultilevel"/>
    <w:tmpl w:val="CF4062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AFC"/>
    <w:multiLevelType w:val="hybridMultilevel"/>
    <w:tmpl w:val="BB4E162E"/>
    <w:lvl w:ilvl="0" w:tplc="CBC608E2">
      <w:start w:val="1"/>
      <w:numFmt w:val="bullet"/>
      <w:pStyle w:val="Titre2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6BD6397"/>
    <w:multiLevelType w:val="hybridMultilevel"/>
    <w:tmpl w:val="B2166C3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DF0F50"/>
    <w:multiLevelType w:val="hybridMultilevel"/>
    <w:tmpl w:val="4A3E8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E0CF1"/>
    <w:multiLevelType w:val="hybridMultilevel"/>
    <w:tmpl w:val="4FA4B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C069B"/>
    <w:multiLevelType w:val="hybridMultilevel"/>
    <w:tmpl w:val="2222BE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B371D"/>
    <w:multiLevelType w:val="hybridMultilevel"/>
    <w:tmpl w:val="FA58C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77B"/>
    <w:multiLevelType w:val="hybridMultilevel"/>
    <w:tmpl w:val="1A7C6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53DB1"/>
    <w:multiLevelType w:val="hybridMultilevel"/>
    <w:tmpl w:val="F606E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A3B71"/>
    <w:multiLevelType w:val="hybridMultilevel"/>
    <w:tmpl w:val="2B081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7071"/>
    <w:multiLevelType w:val="hybridMultilevel"/>
    <w:tmpl w:val="F6888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62D71"/>
    <w:multiLevelType w:val="hybridMultilevel"/>
    <w:tmpl w:val="D9589294"/>
    <w:lvl w:ilvl="0" w:tplc="2486AF9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8646E4"/>
    <w:multiLevelType w:val="hybridMultilevel"/>
    <w:tmpl w:val="A28E8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62760"/>
    <w:multiLevelType w:val="hybridMultilevel"/>
    <w:tmpl w:val="B554076E"/>
    <w:lvl w:ilvl="0" w:tplc="3398CADE">
      <w:numFmt w:val="bullet"/>
      <w:lvlText w:val="-"/>
      <w:lvlJc w:val="left"/>
      <w:pPr>
        <w:ind w:left="720" w:hanging="360"/>
      </w:pPr>
      <w:rPr>
        <w:rFonts w:ascii="Calibri" w:eastAsiaTheme="minorHAnsi" w:hAnsi="Calibri" w:cs="DIN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C69F0"/>
    <w:multiLevelType w:val="hybridMultilevel"/>
    <w:tmpl w:val="D2AA4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31087"/>
    <w:multiLevelType w:val="hybridMultilevel"/>
    <w:tmpl w:val="70E69D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86E20"/>
    <w:multiLevelType w:val="hybridMultilevel"/>
    <w:tmpl w:val="1C288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0271C"/>
    <w:multiLevelType w:val="hybridMultilevel"/>
    <w:tmpl w:val="1CFE9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93B3D"/>
    <w:multiLevelType w:val="hybridMultilevel"/>
    <w:tmpl w:val="9824129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2B7FAB"/>
    <w:multiLevelType w:val="hybridMultilevel"/>
    <w:tmpl w:val="465ED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E06BF"/>
    <w:multiLevelType w:val="hybridMultilevel"/>
    <w:tmpl w:val="15C6BE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329C1"/>
    <w:multiLevelType w:val="hybridMultilevel"/>
    <w:tmpl w:val="36F4A9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16"/>
  </w:num>
  <w:num w:numId="7">
    <w:abstractNumId w:val="22"/>
  </w:num>
  <w:num w:numId="8">
    <w:abstractNumId w:val="19"/>
  </w:num>
  <w:num w:numId="9">
    <w:abstractNumId w:val="21"/>
  </w:num>
  <w:num w:numId="10">
    <w:abstractNumId w:val="7"/>
  </w:num>
  <w:num w:numId="11">
    <w:abstractNumId w:val="10"/>
  </w:num>
  <w:num w:numId="12">
    <w:abstractNumId w:val="9"/>
  </w:num>
  <w:num w:numId="13">
    <w:abstractNumId w:val="18"/>
  </w:num>
  <w:num w:numId="14">
    <w:abstractNumId w:val="4"/>
  </w:num>
  <w:num w:numId="15">
    <w:abstractNumId w:val="20"/>
  </w:num>
  <w:num w:numId="16">
    <w:abstractNumId w:val="5"/>
  </w:num>
  <w:num w:numId="17">
    <w:abstractNumId w:val="17"/>
  </w:num>
  <w:num w:numId="18">
    <w:abstractNumId w:val="0"/>
  </w:num>
  <w:num w:numId="19">
    <w:abstractNumId w:val="15"/>
  </w:num>
  <w:num w:numId="20">
    <w:abstractNumId w:val="13"/>
  </w:num>
  <w:num w:numId="21">
    <w:abstractNumId w:val="3"/>
  </w:num>
  <w:num w:numId="22">
    <w:abstractNumId w:val="8"/>
  </w:num>
  <w:num w:numId="23">
    <w:abstractNumId w:val="11"/>
  </w:num>
  <w:num w:numId="24">
    <w:abstractNumId w:val="14"/>
  </w:num>
  <w:num w:numId="25">
    <w:abstractNumId w:val="14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66"/>
    <w:rsid w:val="0000396F"/>
    <w:rsid w:val="00011606"/>
    <w:rsid w:val="000146DE"/>
    <w:rsid w:val="00014832"/>
    <w:rsid w:val="000238D2"/>
    <w:rsid w:val="0002619E"/>
    <w:rsid w:val="0002790A"/>
    <w:rsid w:val="00032F7B"/>
    <w:rsid w:val="0003667E"/>
    <w:rsid w:val="00036F0A"/>
    <w:rsid w:val="00037AA1"/>
    <w:rsid w:val="0004414B"/>
    <w:rsid w:val="000472FA"/>
    <w:rsid w:val="0005199E"/>
    <w:rsid w:val="00056BBC"/>
    <w:rsid w:val="0005719A"/>
    <w:rsid w:val="0006113C"/>
    <w:rsid w:val="00072F32"/>
    <w:rsid w:val="00084136"/>
    <w:rsid w:val="00092C1F"/>
    <w:rsid w:val="00097D1F"/>
    <w:rsid w:val="000A4350"/>
    <w:rsid w:val="000B17BB"/>
    <w:rsid w:val="000B2366"/>
    <w:rsid w:val="000B3EB6"/>
    <w:rsid w:val="000C78AC"/>
    <w:rsid w:val="000D0523"/>
    <w:rsid w:val="000D3739"/>
    <w:rsid w:val="000D60AB"/>
    <w:rsid w:val="000E3D9B"/>
    <w:rsid w:val="000E45F7"/>
    <w:rsid w:val="000E62FB"/>
    <w:rsid w:val="000F1128"/>
    <w:rsid w:val="000F5174"/>
    <w:rsid w:val="000F7BF1"/>
    <w:rsid w:val="001104DC"/>
    <w:rsid w:val="00126F67"/>
    <w:rsid w:val="001274DC"/>
    <w:rsid w:val="00142C7F"/>
    <w:rsid w:val="00145586"/>
    <w:rsid w:val="001518FA"/>
    <w:rsid w:val="0015243A"/>
    <w:rsid w:val="0015787B"/>
    <w:rsid w:val="001640A4"/>
    <w:rsid w:val="0016412C"/>
    <w:rsid w:val="001677E5"/>
    <w:rsid w:val="00174ABA"/>
    <w:rsid w:val="00180549"/>
    <w:rsid w:val="001811B6"/>
    <w:rsid w:val="00181444"/>
    <w:rsid w:val="001909F8"/>
    <w:rsid w:val="00191157"/>
    <w:rsid w:val="0019676D"/>
    <w:rsid w:val="00197C32"/>
    <w:rsid w:val="001A015B"/>
    <w:rsid w:val="001A0251"/>
    <w:rsid w:val="001A09F9"/>
    <w:rsid w:val="001A20B8"/>
    <w:rsid w:val="001A4BD3"/>
    <w:rsid w:val="001A7333"/>
    <w:rsid w:val="001C76B0"/>
    <w:rsid w:val="001D0EAD"/>
    <w:rsid w:val="001D4972"/>
    <w:rsid w:val="001D5A8A"/>
    <w:rsid w:val="001D698B"/>
    <w:rsid w:val="001E2DA7"/>
    <w:rsid w:val="001E531D"/>
    <w:rsid w:val="001F5150"/>
    <w:rsid w:val="0020315B"/>
    <w:rsid w:val="0020489A"/>
    <w:rsid w:val="00206BB6"/>
    <w:rsid w:val="00206D99"/>
    <w:rsid w:val="00210E8D"/>
    <w:rsid w:val="002133B8"/>
    <w:rsid w:val="00221F67"/>
    <w:rsid w:val="00224720"/>
    <w:rsid w:val="00230049"/>
    <w:rsid w:val="00240F97"/>
    <w:rsid w:val="0025077F"/>
    <w:rsid w:val="00251BCC"/>
    <w:rsid w:val="002525A1"/>
    <w:rsid w:val="00255712"/>
    <w:rsid w:val="00255EAF"/>
    <w:rsid w:val="00256436"/>
    <w:rsid w:val="00257136"/>
    <w:rsid w:val="002572B6"/>
    <w:rsid w:val="00262AED"/>
    <w:rsid w:val="00270820"/>
    <w:rsid w:val="002715E3"/>
    <w:rsid w:val="002722EC"/>
    <w:rsid w:val="00272AF3"/>
    <w:rsid w:val="00274900"/>
    <w:rsid w:val="0027556A"/>
    <w:rsid w:val="00275BCD"/>
    <w:rsid w:val="00275DAB"/>
    <w:rsid w:val="00285A85"/>
    <w:rsid w:val="00290553"/>
    <w:rsid w:val="00291B38"/>
    <w:rsid w:val="002A058C"/>
    <w:rsid w:val="002A27F4"/>
    <w:rsid w:val="002A4CD7"/>
    <w:rsid w:val="002A56B2"/>
    <w:rsid w:val="002A75B5"/>
    <w:rsid w:val="002B461B"/>
    <w:rsid w:val="002B672F"/>
    <w:rsid w:val="002C4712"/>
    <w:rsid w:val="002C476A"/>
    <w:rsid w:val="002C6FA7"/>
    <w:rsid w:val="002C7417"/>
    <w:rsid w:val="002C7BCE"/>
    <w:rsid w:val="002D6282"/>
    <w:rsid w:val="002D746E"/>
    <w:rsid w:val="002E3D8E"/>
    <w:rsid w:val="002E6335"/>
    <w:rsid w:val="002F4DBE"/>
    <w:rsid w:val="002F58BC"/>
    <w:rsid w:val="002F5C83"/>
    <w:rsid w:val="00306554"/>
    <w:rsid w:val="00306C5F"/>
    <w:rsid w:val="0031355A"/>
    <w:rsid w:val="00314C76"/>
    <w:rsid w:val="00317E38"/>
    <w:rsid w:val="00323A3F"/>
    <w:rsid w:val="00330931"/>
    <w:rsid w:val="00331151"/>
    <w:rsid w:val="00335E8A"/>
    <w:rsid w:val="0033614E"/>
    <w:rsid w:val="00336B2C"/>
    <w:rsid w:val="00343CCD"/>
    <w:rsid w:val="00350C38"/>
    <w:rsid w:val="003510BC"/>
    <w:rsid w:val="00353FC3"/>
    <w:rsid w:val="003573E8"/>
    <w:rsid w:val="00363B15"/>
    <w:rsid w:val="00363CFB"/>
    <w:rsid w:val="00370C30"/>
    <w:rsid w:val="00370F00"/>
    <w:rsid w:val="00377390"/>
    <w:rsid w:val="00381793"/>
    <w:rsid w:val="00382642"/>
    <w:rsid w:val="00385487"/>
    <w:rsid w:val="003858C4"/>
    <w:rsid w:val="00387660"/>
    <w:rsid w:val="00390EAF"/>
    <w:rsid w:val="00394D4B"/>
    <w:rsid w:val="00396DDF"/>
    <w:rsid w:val="003A59C9"/>
    <w:rsid w:val="003B0F88"/>
    <w:rsid w:val="003B0F8C"/>
    <w:rsid w:val="003B2302"/>
    <w:rsid w:val="003B3EF4"/>
    <w:rsid w:val="003B78F4"/>
    <w:rsid w:val="003B7E67"/>
    <w:rsid w:val="003C0A3A"/>
    <w:rsid w:val="003C51BC"/>
    <w:rsid w:val="003D2D17"/>
    <w:rsid w:val="003D476C"/>
    <w:rsid w:val="003D57D6"/>
    <w:rsid w:val="003E0E31"/>
    <w:rsid w:val="00400BE6"/>
    <w:rsid w:val="00404C90"/>
    <w:rsid w:val="0040604E"/>
    <w:rsid w:val="004249D0"/>
    <w:rsid w:val="00425580"/>
    <w:rsid w:val="004337A9"/>
    <w:rsid w:val="00436293"/>
    <w:rsid w:val="00440817"/>
    <w:rsid w:val="00441BFA"/>
    <w:rsid w:val="0044257F"/>
    <w:rsid w:val="00445A1F"/>
    <w:rsid w:val="00452A9C"/>
    <w:rsid w:val="00454241"/>
    <w:rsid w:val="00465EC7"/>
    <w:rsid w:val="00466686"/>
    <w:rsid w:val="00470FD8"/>
    <w:rsid w:val="00471CD2"/>
    <w:rsid w:val="004907E2"/>
    <w:rsid w:val="00492DDB"/>
    <w:rsid w:val="00495B7B"/>
    <w:rsid w:val="0049716B"/>
    <w:rsid w:val="004975F0"/>
    <w:rsid w:val="004A55AD"/>
    <w:rsid w:val="004A6C0B"/>
    <w:rsid w:val="004B2E74"/>
    <w:rsid w:val="004B3277"/>
    <w:rsid w:val="004B44BE"/>
    <w:rsid w:val="004B596C"/>
    <w:rsid w:val="004B76CE"/>
    <w:rsid w:val="004C6EB4"/>
    <w:rsid w:val="004D0147"/>
    <w:rsid w:val="004D0B07"/>
    <w:rsid w:val="004D23B3"/>
    <w:rsid w:val="004D6782"/>
    <w:rsid w:val="004E0EBB"/>
    <w:rsid w:val="004E28FC"/>
    <w:rsid w:val="004F5F53"/>
    <w:rsid w:val="004F7A7B"/>
    <w:rsid w:val="0050214D"/>
    <w:rsid w:val="00503293"/>
    <w:rsid w:val="00504F94"/>
    <w:rsid w:val="00506CD4"/>
    <w:rsid w:val="00510C72"/>
    <w:rsid w:val="0051605C"/>
    <w:rsid w:val="005214F5"/>
    <w:rsid w:val="00524911"/>
    <w:rsid w:val="005351B2"/>
    <w:rsid w:val="0054289F"/>
    <w:rsid w:val="005444EA"/>
    <w:rsid w:val="00545ADC"/>
    <w:rsid w:val="00546C63"/>
    <w:rsid w:val="00546F55"/>
    <w:rsid w:val="00552D49"/>
    <w:rsid w:val="005554FE"/>
    <w:rsid w:val="00557699"/>
    <w:rsid w:val="00564600"/>
    <w:rsid w:val="00567831"/>
    <w:rsid w:val="00572B8E"/>
    <w:rsid w:val="005763D6"/>
    <w:rsid w:val="0057696A"/>
    <w:rsid w:val="00577A55"/>
    <w:rsid w:val="00583506"/>
    <w:rsid w:val="00583C44"/>
    <w:rsid w:val="00584C70"/>
    <w:rsid w:val="00591116"/>
    <w:rsid w:val="005B5FC7"/>
    <w:rsid w:val="005C1ECC"/>
    <w:rsid w:val="005C43E1"/>
    <w:rsid w:val="005C4856"/>
    <w:rsid w:val="005C7A1F"/>
    <w:rsid w:val="005D270D"/>
    <w:rsid w:val="005F3AAA"/>
    <w:rsid w:val="005F40C2"/>
    <w:rsid w:val="005F780F"/>
    <w:rsid w:val="005F7D61"/>
    <w:rsid w:val="00602751"/>
    <w:rsid w:val="00603A2E"/>
    <w:rsid w:val="00604BDB"/>
    <w:rsid w:val="00605695"/>
    <w:rsid w:val="0061034B"/>
    <w:rsid w:val="00611408"/>
    <w:rsid w:val="00612C8C"/>
    <w:rsid w:val="006204C2"/>
    <w:rsid w:val="00624772"/>
    <w:rsid w:val="00624C86"/>
    <w:rsid w:val="00636732"/>
    <w:rsid w:val="00640722"/>
    <w:rsid w:val="0064547C"/>
    <w:rsid w:val="00651006"/>
    <w:rsid w:val="006514B5"/>
    <w:rsid w:val="00656725"/>
    <w:rsid w:val="006631D4"/>
    <w:rsid w:val="006642B4"/>
    <w:rsid w:val="00666163"/>
    <w:rsid w:val="006663B8"/>
    <w:rsid w:val="00672B47"/>
    <w:rsid w:val="00674384"/>
    <w:rsid w:val="00680B46"/>
    <w:rsid w:val="00684653"/>
    <w:rsid w:val="006846AF"/>
    <w:rsid w:val="00685673"/>
    <w:rsid w:val="0069617A"/>
    <w:rsid w:val="00697143"/>
    <w:rsid w:val="006A0125"/>
    <w:rsid w:val="006A2F66"/>
    <w:rsid w:val="006A3DCE"/>
    <w:rsid w:val="006A53A0"/>
    <w:rsid w:val="006B01E3"/>
    <w:rsid w:val="006B37B3"/>
    <w:rsid w:val="006B420C"/>
    <w:rsid w:val="006B4521"/>
    <w:rsid w:val="006B46C2"/>
    <w:rsid w:val="006B586D"/>
    <w:rsid w:val="006D3ABB"/>
    <w:rsid w:val="006E08F4"/>
    <w:rsid w:val="006E3ADE"/>
    <w:rsid w:val="006E3BDC"/>
    <w:rsid w:val="006E43BD"/>
    <w:rsid w:val="006F0120"/>
    <w:rsid w:val="006F105B"/>
    <w:rsid w:val="006F47E9"/>
    <w:rsid w:val="006F6286"/>
    <w:rsid w:val="007025D8"/>
    <w:rsid w:val="0070339B"/>
    <w:rsid w:val="00705EA7"/>
    <w:rsid w:val="00706AB0"/>
    <w:rsid w:val="0071030D"/>
    <w:rsid w:val="00714B85"/>
    <w:rsid w:val="00716482"/>
    <w:rsid w:val="0072248F"/>
    <w:rsid w:val="00730644"/>
    <w:rsid w:val="00732ADE"/>
    <w:rsid w:val="007339F0"/>
    <w:rsid w:val="007407F4"/>
    <w:rsid w:val="00742273"/>
    <w:rsid w:val="007522C3"/>
    <w:rsid w:val="0076358A"/>
    <w:rsid w:val="00765C92"/>
    <w:rsid w:val="007663AA"/>
    <w:rsid w:val="00771A34"/>
    <w:rsid w:val="007740A1"/>
    <w:rsid w:val="00781C22"/>
    <w:rsid w:val="00782B54"/>
    <w:rsid w:val="007849C1"/>
    <w:rsid w:val="00785096"/>
    <w:rsid w:val="00797237"/>
    <w:rsid w:val="0079788D"/>
    <w:rsid w:val="007A0EBE"/>
    <w:rsid w:val="007A6834"/>
    <w:rsid w:val="007B409F"/>
    <w:rsid w:val="007B4FD4"/>
    <w:rsid w:val="007C19BC"/>
    <w:rsid w:val="007C756C"/>
    <w:rsid w:val="007D0268"/>
    <w:rsid w:val="007D136D"/>
    <w:rsid w:val="007D751E"/>
    <w:rsid w:val="007E0D7D"/>
    <w:rsid w:val="007E7815"/>
    <w:rsid w:val="007F035D"/>
    <w:rsid w:val="007F3A74"/>
    <w:rsid w:val="00805EFE"/>
    <w:rsid w:val="00806D5F"/>
    <w:rsid w:val="0081347C"/>
    <w:rsid w:val="008138D5"/>
    <w:rsid w:val="008170BF"/>
    <w:rsid w:val="008233EE"/>
    <w:rsid w:val="00823E24"/>
    <w:rsid w:val="00827038"/>
    <w:rsid w:val="008309B0"/>
    <w:rsid w:val="00834EDB"/>
    <w:rsid w:val="00843A6D"/>
    <w:rsid w:val="0084403A"/>
    <w:rsid w:val="00850A68"/>
    <w:rsid w:val="00852096"/>
    <w:rsid w:val="00853B2A"/>
    <w:rsid w:val="0086517E"/>
    <w:rsid w:val="00875E2B"/>
    <w:rsid w:val="008762AB"/>
    <w:rsid w:val="00880525"/>
    <w:rsid w:val="00880DEC"/>
    <w:rsid w:val="00882CF8"/>
    <w:rsid w:val="008847A9"/>
    <w:rsid w:val="008909EE"/>
    <w:rsid w:val="00895E0A"/>
    <w:rsid w:val="00896108"/>
    <w:rsid w:val="008A0F4A"/>
    <w:rsid w:val="008B2040"/>
    <w:rsid w:val="008B4509"/>
    <w:rsid w:val="008B60F4"/>
    <w:rsid w:val="008B7750"/>
    <w:rsid w:val="008C2A10"/>
    <w:rsid w:val="008C5BB4"/>
    <w:rsid w:val="008D7A9D"/>
    <w:rsid w:val="008E747D"/>
    <w:rsid w:val="008F73BF"/>
    <w:rsid w:val="008F77C1"/>
    <w:rsid w:val="008F7A9D"/>
    <w:rsid w:val="0090133E"/>
    <w:rsid w:val="00903E05"/>
    <w:rsid w:val="00907E29"/>
    <w:rsid w:val="009145A9"/>
    <w:rsid w:val="0092058E"/>
    <w:rsid w:val="009248E3"/>
    <w:rsid w:val="00925BDB"/>
    <w:rsid w:val="00930E1C"/>
    <w:rsid w:val="0093343D"/>
    <w:rsid w:val="00935EC2"/>
    <w:rsid w:val="00936F85"/>
    <w:rsid w:val="00936F8B"/>
    <w:rsid w:val="0094198F"/>
    <w:rsid w:val="00942BB0"/>
    <w:rsid w:val="00945D9E"/>
    <w:rsid w:val="0095113E"/>
    <w:rsid w:val="00951C60"/>
    <w:rsid w:val="00960EED"/>
    <w:rsid w:val="009644BA"/>
    <w:rsid w:val="0096454E"/>
    <w:rsid w:val="0096664A"/>
    <w:rsid w:val="0096708C"/>
    <w:rsid w:val="009704E3"/>
    <w:rsid w:val="00972BAD"/>
    <w:rsid w:val="00976FE0"/>
    <w:rsid w:val="00984344"/>
    <w:rsid w:val="00990A4F"/>
    <w:rsid w:val="00991A99"/>
    <w:rsid w:val="00991CAF"/>
    <w:rsid w:val="00991E60"/>
    <w:rsid w:val="009A118C"/>
    <w:rsid w:val="009A59A4"/>
    <w:rsid w:val="009A6D32"/>
    <w:rsid w:val="009A7D94"/>
    <w:rsid w:val="009B099A"/>
    <w:rsid w:val="009B30BF"/>
    <w:rsid w:val="009B7186"/>
    <w:rsid w:val="009B72A1"/>
    <w:rsid w:val="009B7F77"/>
    <w:rsid w:val="009C024D"/>
    <w:rsid w:val="009C1E6A"/>
    <w:rsid w:val="009C639E"/>
    <w:rsid w:val="009D2871"/>
    <w:rsid w:val="009D2AD8"/>
    <w:rsid w:val="009E0B25"/>
    <w:rsid w:val="009E13A0"/>
    <w:rsid w:val="009E36B2"/>
    <w:rsid w:val="009E490F"/>
    <w:rsid w:val="009E5F27"/>
    <w:rsid w:val="009F15B2"/>
    <w:rsid w:val="009F18BC"/>
    <w:rsid w:val="009F4459"/>
    <w:rsid w:val="009F6EBF"/>
    <w:rsid w:val="009F72A8"/>
    <w:rsid w:val="00A024E8"/>
    <w:rsid w:val="00A15512"/>
    <w:rsid w:val="00A22BC1"/>
    <w:rsid w:val="00A23184"/>
    <w:rsid w:val="00A25849"/>
    <w:rsid w:val="00A258A5"/>
    <w:rsid w:val="00A25EC4"/>
    <w:rsid w:val="00A26C59"/>
    <w:rsid w:val="00A3023E"/>
    <w:rsid w:val="00A3462B"/>
    <w:rsid w:val="00A45BE5"/>
    <w:rsid w:val="00A50CC6"/>
    <w:rsid w:val="00A50D15"/>
    <w:rsid w:val="00A520A2"/>
    <w:rsid w:val="00A72E97"/>
    <w:rsid w:val="00A731CA"/>
    <w:rsid w:val="00A765CF"/>
    <w:rsid w:val="00A76AE8"/>
    <w:rsid w:val="00A81100"/>
    <w:rsid w:val="00A8431B"/>
    <w:rsid w:val="00A85D98"/>
    <w:rsid w:val="00A870F8"/>
    <w:rsid w:val="00A94C8F"/>
    <w:rsid w:val="00AA6F9D"/>
    <w:rsid w:val="00AB08FA"/>
    <w:rsid w:val="00AB633A"/>
    <w:rsid w:val="00AB6D3C"/>
    <w:rsid w:val="00AC4131"/>
    <w:rsid w:val="00AD1324"/>
    <w:rsid w:val="00AE3145"/>
    <w:rsid w:val="00AE4522"/>
    <w:rsid w:val="00AE52CB"/>
    <w:rsid w:val="00AF15A3"/>
    <w:rsid w:val="00AF5400"/>
    <w:rsid w:val="00AF5456"/>
    <w:rsid w:val="00B10A06"/>
    <w:rsid w:val="00B13B11"/>
    <w:rsid w:val="00B22A02"/>
    <w:rsid w:val="00B239CA"/>
    <w:rsid w:val="00B24B38"/>
    <w:rsid w:val="00B33B4C"/>
    <w:rsid w:val="00B40AB5"/>
    <w:rsid w:val="00B40DFE"/>
    <w:rsid w:val="00B43192"/>
    <w:rsid w:val="00B47A37"/>
    <w:rsid w:val="00B51B78"/>
    <w:rsid w:val="00B538A0"/>
    <w:rsid w:val="00B54D71"/>
    <w:rsid w:val="00B61463"/>
    <w:rsid w:val="00B70A6E"/>
    <w:rsid w:val="00B73C15"/>
    <w:rsid w:val="00B80B79"/>
    <w:rsid w:val="00B90A37"/>
    <w:rsid w:val="00B9361D"/>
    <w:rsid w:val="00B9567A"/>
    <w:rsid w:val="00B9726D"/>
    <w:rsid w:val="00BA0D69"/>
    <w:rsid w:val="00BA55BC"/>
    <w:rsid w:val="00BB4D9D"/>
    <w:rsid w:val="00BC1E0D"/>
    <w:rsid w:val="00BC1E75"/>
    <w:rsid w:val="00BC1F46"/>
    <w:rsid w:val="00BC4A16"/>
    <w:rsid w:val="00BC6943"/>
    <w:rsid w:val="00BF1595"/>
    <w:rsid w:val="00C01B11"/>
    <w:rsid w:val="00C05E12"/>
    <w:rsid w:val="00C0669B"/>
    <w:rsid w:val="00C079B5"/>
    <w:rsid w:val="00C17FC4"/>
    <w:rsid w:val="00C20249"/>
    <w:rsid w:val="00C27475"/>
    <w:rsid w:val="00C313CE"/>
    <w:rsid w:val="00C31FB3"/>
    <w:rsid w:val="00C3416D"/>
    <w:rsid w:val="00C3738D"/>
    <w:rsid w:val="00C374C4"/>
    <w:rsid w:val="00C424C1"/>
    <w:rsid w:val="00C519B1"/>
    <w:rsid w:val="00C521E9"/>
    <w:rsid w:val="00C56395"/>
    <w:rsid w:val="00C57D4F"/>
    <w:rsid w:val="00C60B80"/>
    <w:rsid w:val="00C72FE3"/>
    <w:rsid w:val="00C77E82"/>
    <w:rsid w:val="00C90FC5"/>
    <w:rsid w:val="00C9689D"/>
    <w:rsid w:val="00CA0822"/>
    <w:rsid w:val="00CA09FD"/>
    <w:rsid w:val="00CA0C9B"/>
    <w:rsid w:val="00CA11CC"/>
    <w:rsid w:val="00CA19F8"/>
    <w:rsid w:val="00CA1BF4"/>
    <w:rsid w:val="00CB34E3"/>
    <w:rsid w:val="00CB6234"/>
    <w:rsid w:val="00CB6C02"/>
    <w:rsid w:val="00CC32E0"/>
    <w:rsid w:val="00CD4EFC"/>
    <w:rsid w:val="00CE12A3"/>
    <w:rsid w:val="00CE5C68"/>
    <w:rsid w:val="00D14E3A"/>
    <w:rsid w:val="00D1569B"/>
    <w:rsid w:val="00D17A5D"/>
    <w:rsid w:val="00D20AFE"/>
    <w:rsid w:val="00D20E3E"/>
    <w:rsid w:val="00D220B9"/>
    <w:rsid w:val="00D225FB"/>
    <w:rsid w:val="00D264C7"/>
    <w:rsid w:val="00D35088"/>
    <w:rsid w:val="00D3604E"/>
    <w:rsid w:val="00D3734E"/>
    <w:rsid w:val="00D37731"/>
    <w:rsid w:val="00D40FA7"/>
    <w:rsid w:val="00D45F20"/>
    <w:rsid w:val="00D47497"/>
    <w:rsid w:val="00D4751D"/>
    <w:rsid w:val="00D50982"/>
    <w:rsid w:val="00D52FE9"/>
    <w:rsid w:val="00D63C85"/>
    <w:rsid w:val="00D6680E"/>
    <w:rsid w:val="00D715FA"/>
    <w:rsid w:val="00D778E6"/>
    <w:rsid w:val="00D800B5"/>
    <w:rsid w:val="00D80ABE"/>
    <w:rsid w:val="00D903A9"/>
    <w:rsid w:val="00D92D15"/>
    <w:rsid w:val="00D96604"/>
    <w:rsid w:val="00D96FF6"/>
    <w:rsid w:val="00DA661B"/>
    <w:rsid w:val="00DB23BF"/>
    <w:rsid w:val="00DB2A03"/>
    <w:rsid w:val="00DB44CF"/>
    <w:rsid w:val="00DC1A6E"/>
    <w:rsid w:val="00DC5CCE"/>
    <w:rsid w:val="00DC6D29"/>
    <w:rsid w:val="00DC6FA8"/>
    <w:rsid w:val="00DC73EF"/>
    <w:rsid w:val="00DD5FCE"/>
    <w:rsid w:val="00DE17BB"/>
    <w:rsid w:val="00DE2612"/>
    <w:rsid w:val="00DE3460"/>
    <w:rsid w:val="00DE6C59"/>
    <w:rsid w:val="00DF5D00"/>
    <w:rsid w:val="00E00107"/>
    <w:rsid w:val="00E04846"/>
    <w:rsid w:val="00E04D8E"/>
    <w:rsid w:val="00E112DE"/>
    <w:rsid w:val="00E14C99"/>
    <w:rsid w:val="00E15748"/>
    <w:rsid w:val="00E15E3D"/>
    <w:rsid w:val="00E15F50"/>
    <w:rsid w:val="00E1697B"/>
    <w:rsid w:val="00E1776D"/>
    <w:rsid w:val="00E17B29"/>
    <w:rsid w:val="00E271F0"/>
    <w:rsid w:val="00E32082"/>
    <w:rsid w:val="00E3443D"/>
    <w:rsid w:val="00E37CED"/>
    <w:rsid w:val="00E4162A"/>
    <w:rsid w:val="00E44CE1"/>
    <w:rsid w:val="00E45DBD"/>
    <w:rsid w:val="00E51BB1"/>
    <w:rsid w:val="00E65FF2"/>
    <w:rsid w:val="00E66FAC"/>
    <w:rsid w:val="00E71318"/>
    <w:rsid w:val="00E718D0"/>
    <w:rsid w:val="00E72C28"/>
    <w:rsid w:val="00E83A9D"/>
    <w:rsid w:val="00E83E95"/>
    <w:rsid w:val="00E90D54"/>
    <w:rsid w:val="00E95362"/>
    <w:rsid w:val="00E96C03"/>
    <w:rsid w:val="00EA3148"/>
    <w:rsid w:val="00EA49F4"/>
    <w:rsid w:val="00EA7A52"/>
    <w:rsid w:val="00EB49B3"/>
    <w:rsid w:val="00EB50EF"/>
    <w:rsid w:val="00EB6F10"/>
    <w:rsid w:val="00EC1323"/>
    <w:rsid w:val="00EC3059"/>
    <w:rsid w:val="00EC4B14"/>
    <w:rsid w:val="00ED1C32"/>
    <w:rsid w:val="00ED3353"/>
    <w:rsid w:val="00ED3951"/>
    <w:rsid w:val="00EE674C"/>
    <w:rsid w:val="00EE6F0B"/>
    <w:rsid w:val="00EF0F71"/>
    <w:rsid w:val="00EF7B68"/>
    <w:rsid w:val="00F020A6"/>
    <w:rsid w:val="00F02131"/>
    <w:rsid w:val="00F06551"/>
    <w:rsid w:val="00F06C1C"/>
    <w:rsid w:val="00F11B4F"/>
    <w:rsid w:val="00F15218"/>
    <w:rsid w:val="00F17804"/>
    <w:rsid w:val="00F252F7"/>
    <w:rsid w:val="00F2633C"/>
    <w:rsid w:val="00F31B8A"/>
    <w:rsid w:val="00F45E69"/>
    <w:rsid w:val="00F47D13"/>
    <w:rsid w:val="00F565DD"/>
    <w:rsid w:val="00F6489C"/>
    <w:rsid w:val="00F77B84"/>
    <w:rsid w:val="00F91E25"/>
    <w:rsid w:val="00F9254E"/>
    <w:rsid w:val="00F9746C"/>
    <w:rsid w:val="00FA79A8"/>
    <w:rsid w:val="00FB0259"/>
    <w:rsid w:val="00FB0510"/>
    <w:rsid w:val="00FB19B1"/>
    <w:rsid w:val="00FB1B36"/>
    <w:rsid w:val="00FB6039"/>
    <w:rsid w:val="00FD0448"/>
    <w:rsid w:val="00FE1A88"/>
    <w:rsid w:val="00FE6334"/>
    <w:rsid w:val="00FF1B8B"/>
    <w:rsid w:val="00FF3A5A"/>
    <w:rsid w:val="00FF5574"/>
    <w:rsid w:val="00FF63AB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409C"/>
  <w15:docId w15:val="{94AA7A18-B26F-4732-9D8E-E80F83F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BF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20249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ADE"/>
    <w:pPr>
      <w:keepNext/>
      <w:keepLines/>
      <w:numPr>
        <w:numId w:val="2"/>
      </w:numPr>
      <w:spacing w:before="120" w:after="120"/>
      <w:ind w:left="714" w:hanging="357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E3145"/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</w:pPr>
    <w:rPr>
      <w:i/>
      <w:color w:val="7F7F7F" w:themeColor="text1" w:themeTint="80"/>
      <w:sz w:val="20"/>
    </w:rPr>
  </w:style>
  <w:style w:type="paragraph" w:styleId="En-tte">
    <w:name w:val="header"/>
    <w:basedOn w:val="Normal"/>
    <w:link w:val="En-tteCar"/>
    <w:uiPriority w:val="99"/>
    <w:unhideWhenUsed/>
    <w:rsid w:val="00ED3951"/>
    <w:pPr>
      <w:pBdr>
        <w:bottom w:val="dotted" w:sz="4" w:space="1" w:color="auto"/>
      </w:pBdr>
      <w:tabs>
        <w:tab w:val="center" w:pos="4536"/>
        <w:tab w:val="right" w:pos="9072"/>
      </w:tabs>
      <w:spacing w:after="60" w:line="192" w:lineRule="auto"/>
      <w:ind w:right="-567"/>
    </w:pPr>
    <w:rPr>
      <w:b/>
      <w:i/>
      <w:color w:val="5082B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ED3951"/>
    <w:rPr>
      <w:rFonts w:ascii="Times New Roman" w:hAnsi="Times New Roman"/>
      <w:b/>
      <w:i/>
      <w:color w:val="5082B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E3145"/>
    <w:rPr>
      <w:rFonts w:ascii="Times New Roman" w:hAnsi="Times New Roman"/>
      <w:i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CA09F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09F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table" w:styleId="Grilledutableau">
    <w:name w:val="Table Grid"/>
    <w:basedOn w:val="TableauNormal"/>
    <w:uiPriority w:val="59"/>
    <w:rsid w:val="00CA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09FD"/>
    <w:rPr>
      <w:color w:val="808080"/>
    </w:rPr>
  </w:style>
  <w:style w:type="paragraph" w:styleId="Paragraphedeliste">
    <w:name w:val="List Paragraph"/>
    <w:basedOn w:val="Normal"/>
    <w:uiPriority w:val="34"/>
    <w:qFormat/>
    <w:rsid w:val="00C519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0249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32ADE"/>
    <w:rPr>
      <w:rFonts w:ascii="Times New Roman" w:eastAsiaTheme="majorEastAsia" w:hAnsi="Times New Roman" w:cstheme="majorBidi"/>
      <w:b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3B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663B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7556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56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C808C2-4A52-41D7-9676-9768D96F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Spéciale d'élevage-Rapport de jugement</vt:lpstr>
    </vt:vector>
  </TitlesOfParts>
  <Company>LOOF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Spéciale d'élevage-Rapport de jugement</dc:title>
  <dc:creator>Commission des clubs de race</dc:creator>
  <cp:lastModifiedBy>Client</cp:lastModifiedBy>
  <cp:revision>7</cp:revision>
  <cp:lastPrinted>2016-11-30T10:23:00Z</cp:lastPrinted>
  <dcterms:created xsi:type="dcterms:W3CDTF">2018-12-19T14:06:00Z</dcterms:created>
  <dcterms:modified xsi:type="dcterms:W3CDTF">2018-12-19T17:05:00Z</dcterms:modified>
</cp:coreProperties>
</file>